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8B4D"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40B3E4BF"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58022F03"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2FAE5F86" w14:textId="77777777" w:rsidR="00DF2B64" w:rsidRPr="00DF2B64" w:rsidRDefault="00DF2B64" w:rsidP="00DF2B64">
      <w:pPr>
        <w:jc w:val="center"/>
        <w:rPr>
          <w:rFonts w:ascii="ＭＳ ゴシック" w:eastAsia="ＭＳ ゴシック" w:hAnsi="ＭＳ ゴシック"/>
          <w:b/>
          <w:spacing w:val="128"/>
          <w:kern w:val="0"/>
          <w:sz w:val="32"/>
          <w:szCs w:val="32"/>
        </w:rPr>
      </w:pPr>
    </w:p>
    <w:p w14:paraId="06848E93" w14:textId="66D25FB4" w:rsidR="00DF2B64" w:rsidRDefault="00DF2B64" w:rsidP="00DF2B64">
      <w:pPr>
        <w:jc w:val="center"/>
        <w:rPr>
          <w:rFonts w:ascii="ＭＳ ゴシック" w:eastAsia="ＭＳ ゴシック" w:hAnsi="ＭＳ ゴシック"/>
          <w:b/>
          <w:sz w:val="32"/>
          <w:szCs w:val="32"/>
        </w:rPr>
      </w:pPr>
      <w:r w:rsidRPr="00DF2B64">
        <w:rPr>
          <w:rFonts w:ascii="ＭＳ ゴシック" w:eastAsia="ＭＳ ゴシック" w:hAnsi="ＭＳ ゴシック" w:hint="eastAsia"/>
          <w:b/>
          <w:spacing w:val="128"/>
          <w:kern w:val="0"/>
          <w:sz w:val="32"/>
          <w:szCs w:val="32"/>
          <w:fitText w:val="3209" w:id="-2016391424"/>
        </w:rPr>
        <w:t>歯学教育評</w:t>
      </w:r>
      <w:r w:rsidRPr="00DF2B64">
        <w:rPr>
          <w:rFonts w:ascii="ＭＳ ゴシック" w:eastAsia="ＭＳ ゴシック" w:hAnsi="ＭＳ ゴシック" w:hint="eastAsia"/>
          <w:b/>
          <w:spacing w:val="1"/>
          <w:kern w:val="0"/>
          <w:sz w:val="32"/>
          <w:szCs w:val="32"/>
          <w:fitText w:val="3209" w:id="-2016391424"/>
        </w:rPr>
        <w:t>価</w:t>
      </w:r>
    </w:p>
    <w:p w14:paraId="265E523B" w14:textId="77777777" w:rsidR="00DF2B64" w:rsidRDefault="00DF2B64" w:rsidP="00DF2B64">
      <w:pPr>
        <w:rPr>
          <w:rFonts w:ascii="ＭＳ ゴシック" w:eastAsia="ＭＳ ゴシック" w:hAnsi="ＭＳ ゴシック"/>
          <w:b/>
          <w:sz w:val="32"/>
          <w:szCs w:val="32"/>
        </w:rPr>
      </w:pPr>
    </w:p>
    <w:p w14:paraId="0B855716" w14:textId="77777777" w:rsidR="00DF2B64" w:rsidRDefault="00DF2B64" w:rsidP="00DF2B64">
      <w:pPr>
        <w:jc w:val="center"/>
        <w:rPr>
          <w:rFonts w:ascii="ＭＳ ゴシック" w:eastAsia="ＭＳ ゴシック" w:hAnsi="ＭＳ ゴシック"/>
          <w:b/>
          <w:sz w:val="24"/>
        </w:rPr>
      </w:pPr>
      <w:r>
        <w:rPr>
          <w:rFonts w:ascii="ＭＳ ゴシック" w:eastAsia="ＭＳ ゴシック" w:hAnsi="ＭＳ ゴシック" w:hint="eastAsia"/>
          <w:b/>
          <w:sz w:val="32"/>
          <w:szCs w:val="32"/>
        </w:rPr>
        <w:t>点　　検　　・　　評　　価　　報　　告　　書</w:t>
      </w:r>
    </w:p>
    <w:p w14:paraId="156A9C92" w14:textId="77777777" w:rsidR="00DF2B64" w:rsidRDefault="00DF2B64" w:rsidP="00DF2B64">
      <w:pPr>
        <w:rPr>
          <w:rFonts w:ascii="ＭＳ ゴシック" w:eastAsia="ＭＳ ゴシック" w:hAnsi="ＭＳ ゴシック"/>
          <w:b/>
          <w:sz w:val="24"/>
        </w:rPr>
      </w:pPr>
    </w:p>
    <w:p w14:paraId="36053BA5" w14:textId="2A191F79" w:rsidR="00DF2B64" w:rsidRDefault="00DF2B64" w:rsidP="00DF2B64">
      <w:pPr>
        <w:jc w:val="center"/>
        <w:rPr>
          <w:rFonts w:ascii="ＭＳ ゴシック" w:eastAsia="ＭＳ ゴシック" w:hAnsi="ＭＳ ゴシック"/>
          <w:bCs/>
          <w:szCs w:val="21"/>
          <w:lang w:eastAsia="zh-CN"/>
        </w:rPr>
      </w:pPr>
      <w:r>
        <w:rPr>
          <w:rFonts w:ascii="ＭＳ ゴシック" w:eastAsia="ＭＳ ゴシック" w:hAnsi="ＭＳ ゴシック" w:hint="eastAsia"/>
          <w:bCs/>
          <w:szCs w:val="21"/>
        </w:rPr>
        <w:t>＜申請大学・学部用（様式例）＞</w:t>
      </w:r>
    </w:p>
    <w:p w14:paraId="01CE0209" w14:textId="77777777" w:rsidR="00DF2B64" w:rsidRDefault="00DF2B64" w:rsidP="00DF2B64">
      <w:pPr>
        <w:tabs>
          <w:tab w:val="left" w:pos="3840"/>
        </w:tabs>
        <w:rPr>
          <w:rFonts w:ascii="ＭＳ ゴシック" w:eastAsia="ＭＳ ゴシック" w:hAnsi="ＭＳ ゴシック"/>
          <w:b/>
          <w:sz w:val="24"/>
          <w:lang w:eastAsia="zh-CN"/>
        </w:rPr>
      </w:pPr>
    </w:p>
    <w:p w14:paraId="5730C59F" w14:textId="751B7379" w:rsidR="00DF2B64" w:rsidRDefault="00DF2B64" w:rsidP="00DF2B64">
      <w:pPr>
        <w:rPr>
          <w:rFonts w:ascii="ＭＳ ゴシック" w:eastAsia="DengXian" w:hAnsi="ＭＳ ゴシック"/>
          <w:b/>
          <w:sz w:val="24"/>
          <w:lang w:eastAsia="zh-CN"/>
        </w:rPr>
      </w:pPr>
    </w:p>
    <w:p w14:paraId="3929D42E" w14:textId="14BDBFDB" w:rsidR="00DF2B64" w:rsidRDefault="00DF2B64" w:rsidP="00DF2B64">
      <w:pPr>
        <w:rPr>
          <w:rFonts w:ascii="ＭＳ ゴシック" w:eastAsia="DengXian" w:hAnsi="ＭＳ ゴシック"/>
          <w:b/>
          <w:sz w:val="24"/>
          <w:lang w:eastAsia="zh-CN"/>
        </w:rPr>
      </w:pPr>
    </w:p>
    <w:p w14:paraId="4E75F18D" w14:textId="1DC08285" w:rsidR="00DF2B64" w:rsidRDefault="00DF2B64" w:rsidP="00DF2B64">
      <w:pPr>
        <w:rPr>
          <w:rFonts w:ascii="ＭＳ ゴシック" w:eastAsia="DengXian" w:hAnsi="ＭＳ ゴシック"/>
          <w:b/>
          <w:sz w:val="24"/>
          <w:lang w:eastAsia="zh-CN"/>
        </w:rPr>
      </w:pPr>
    </w:p>
    <w:p w14:paraId="7D5BE90D" w14:textId="4A089587" w:rsidR="00DF2B64" w:rsidRDefault="00DF2B64" w:rsidP="00DF2B64">
      <w:pPr>
        <w:rPr>
          <w:rFonts w:ascii="ＭＳ ゴシック" w:eastAsia="DengXian" w:hAnsi="ＭＳ ゴシック"/>
          <w:b/>
          <w:sz w:val="24"/>
          <w:lang w:eastAsia="zh-CN"/>
        </w:rPr>
      </w:pPr>
    </w:p>
    <w:p w14:paraId="465D34FC" w14:textId="00C67254" w:rsidR="00DF2B64" w:rsidRDefault="00DF2B64" w:rsidP="00DF2B64">
      <w:pPr>
        <w:rPr>
          <w:rFonts w:ascii="ＭＳ ゴシック" w:eastAsia="DengXian" w:hAnsi="ＭＳ ゴシック"/>
          <w:b/>
          <w:sz w:val="24"/>
          <w:lang w:eastAsia="zh-CN"/>
        </w:rPr>
      </w:pPr>
    </w:p>
    <w:p w14:paraId="581CBEA1" w14:textId="61CA1695" w:rsidR="00DF2B64" w:rsidRDefault="00DF2B64" w:rsidP="00DF2B64">
      <w:pPr>
        <w:rPr>
          <w:rFonts w:ascii="ＭＳ ゴシック" w:eastAsia="DengXian" w:hAnsi="ＭＳ ゴシック"/>
          <w:b/>
          <w:sz w:val="24"/>
          <w:lang w:eastAsia="zh-CN"/>
        </w:rPr>
      </w:pPr>
    </w:p>
    <w:p w14:paraId="20D12D3E" w14:textId="13C17892" w:rsidR="00DF2B64" w:rsidRDefault="00DF2B64" w:rsidP="00DF2B64">
      <w:pPr>
        <w:rPr>
          <w:rFonts w:ascii="ＭＳ ゴシック" w:eastAsia="DengXian" w:hAnsi="ＭＳ ゴシック"/>
          <w:b/>
          <w:sz w:val="24"/>
          <w:lang w:eastAsia="zh-CN"/>
        </w:rPr>
      </w:pPr>
    </w:p>
    <w:p w14:paraId="003B32BD" w14:textId="7A162AE3" w:rsidR="00DF2B64" w:rsidRDefault="00DF2B64" w:rsidP="00DF2B64">
      <w:pPr>
        <w:rPr>
          <w:rFonts w:ascii="ＭＳ ゴシック" w:eastAsia="DengXian" w:hAnsi="ＭＳ ゴシック"/>
          <w:b/>
          <w:sz w:val="24"/>
          <w:lang w:eastAsia="zh-CN"/>
        </w:rPr>
      </w:pPr>
    </w:p>
    <w:p w14:paraId="3F784971" w14:textId="77777777" w:rsidR="00DF2B64" w:rsidRPr="00DF2B64" w:rsidRDefault="00DF2B64" w:rsidP="00DF2B64">
      <w:pPr>
        <w:rPr>
          <w:rFonts w:ascii="ＭＳ ゴシック" w:eastAsia="DengXian" w:hAnsi="ＭＳ ゴシック"/>
          <w:b/>
          <w:sz w:val="24"/>
          <w:lang w:eastAsia="zh-CN"/>
        </w:rPr>
      </w:pPr>
    </w:p>
    <w:p w14:paraId="051A4101" w14:textId="77777777" w:rsidR="00DF2B64" w:rsidRDefault="00DF2B64" w:rsidP="00DF2B64">
      <w:pPr>
        <w:rPr>
          <w:rFonts w:ascii="ＭＳ ゴシック" w:eastAsia="ＭＳ ゴシック" w:hAnsi="ＭＳ ゴシック"/>
          <w:b/>
          <w:sz w:val="24"/>
        </w:rPr>
      </w:pPr>
    </w:p>
    <w:p w14:paraId="5B3C7E7B" w14:textId="47495902" w:rsidR="00DF2B64" w:rsidRDefault="00DF2B64" w:rsidP="00DF2B64">
      <w:pPr>
        <w:tabs>
          <w:tab w:val="left" w:pos="2820"/>
        </w:tabs>
        <w:rPr>
          <w:rFonts w:ascii="ＭＳ ゴシック" w:eastAsia="ＭＳ ゴシック" w:hAnsi="ＭＳ ゴシック"/>
          <w:b/>
          <w:sz w:val="24"/>
          <w:lang w:eastAsia="zh-CN"/>
        </w:rPr>
      </w:pPr>
      <w:r>
        <w:rPr>
          <w:rFonts w:ascii="ＭＳ ゴシック" w:eastAsia="ＭＳ ゴシック" w:hAnsi="ＭＳ ゴシック" w:hint="eastAsia"/>
          <w:b/>
          <w:sz w:val="24"/>
        </w:rPr>
        <w:t>【申請歯科大学・歯学部　基本情報】</w:t>
      </w:r>
    </w:p>
    <w:tbl>
      <w:tblPr>
        <w:tblStyle w:val="a3"/>
        <w:tblW w:w="0" w:type="auto"/>
        <w:tblLook w:val="04A0" w:firstRow="1" w:lastRow="0" w:firstColumn="1" w:lastColumn="0" w:noHBand="0" w:noVBand="1"/>
      </w:tblPr>
      <w:tblGrid>
        <w:gridCol w:w="2689"/>
        <w:gridCol w:w="5805"/>
      </w:tblGrid>
      <w:tr w:rsidR="00DF2B64" w14:paraId="518D9B48" w14:textId="77777777" w:rsidTr="00B660AE">
        <w:tc>
          <w:tcPr>
            <w:tcW w:w="2689" w:type="dxa"/>
          </w:tcPr>
          <w:p w14:paraId="7E31ED4B" w14:textId="2A27FCE7" w:rsidR="00DF2B64" w:rsidRPr="00DF2B64" w:rsidRDefault="00DF2B64" w:rsidP="00031F8F">
            <w:pPr>
              <w:spacing w:line="360" w:lineRule="auto"/>
              <w:rPr>
                <w:rFonts w:ascii="BIZ UDPゴシック" w:eastAsia="BIZ UDPゴシック" w:hAnsi="BIZ UDPゴシック"/>
                <w:b/>
                <w:sz w:val="24"/>
                <w:lang w:eastAsia="zh-CN"/>
              </w:rPr>
            </w:pPr>
            <w:r w:rsidRPr="00DF2B64">
              <w:rPr>
                <w:rFonts w:ascii="BIZ UDPゴシック" w:eastAsia="BIZ UDPゴシック" w:hAnsi="BIZ UDPゴシック" w:hint="eastAsia"/>
                <w:b/>
                <w:sz w:val="24"/>
              </w:rPr>
              <w:t>大学・学部</w:t>
            </w:r>
            <w:r w:rsidR="00B660AE">
              <w:rPr>
                <w:rFonts w:ascii="BIZ UDPゴシック" w:eastAsia="BIZ UDPゴシック" w:hAnsi="BIZ UDPゴシック" w:hint="eastAsia"/>
                <w:b/>
                <w:sz w:val="24"/>
              </w:rPr>
              <w:t>・学科</w:t>
            </w:r>
            <w:r w:rsidRPr="00DF2B64">
              <w:rPr>
                <w:rFonts w:ascii="BIZ UDPゴシック" w:eastAsia="BIZ UDPゴシック" w:hAnsi="BIZ UDPゴシック" w:hint="eastAsia"/>
                <w:b/>
                <w:sz w:val="24"/>
              </w:rPr>
              <w:t>名</w:t>
            </w:r>
          </w:p>
        </w:tc>
        <w:tc>
          <w:tcPr>
            <w:tcW w:w="5805" w:type="dxa"/>
          </w:tcPr>
          <w:p w14:paraId="5C695FD0" w14:textId="5F5F2E0B" w:rsidR="00DF2B64" w:rsidRPr="00DF2B64" w:rsidRDefault="00DF2B64" w:rsidP="00031F8F">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〇〇大学　○○学部</w:t>
            </w:r>
            <w:r w:rsidR="00B660AE">
              <w:rPr>
                <w:rFonts w:ascii="BIZ UDPゴシック" w:eastAsia="BIZ UDPゴシック" w:hAnsi="BIZ UDPゴシック" w:hint="eastAsia"/>
                <w:b/>
                <w:sz w:val="24"/>
              </w:rPr>
              <w:t xml:space="preserve">　○○学科</w:t>
            </w:r>
          </w:p>
        </w:tc>
      </w:tr>
      <w:tr w:rsidR="00B660AE" w14:paraId="2B8E0102" w14:textId="77777777" w:rsidTr="00B660AE">
        <w:tc>
          <w:tcPr>
            <w:tcW w:w="2689" w:type="dxa"/>
          </w:tcPr>
          <w:p w14:paraId="5EA69F26" w14:textId="5B9E5FE0" w:rsidR="00B660AE" w:rsidRDefault="00B660AE" w:rsidP="00031F8F">
            <w:pPr>
              <w:spacing w:line="360" w:lineRule="auto"/>
              <w:rPr>
                <w:rFonts w:ascii="BIZ UDPゴシック" w:eastAsia="BIZ UDPゴシック" w:hAnsi="BIZ UDPゴシック"/>
                <w:b/>
                <w:sz w:val="24"/>
              </w:rPr>
            </w:pPr>
            <w:r>
              <w:rPr>
                <w:rFonts w:ascii="BIZ UDPゴシック" w:eastAsia="BIZ UDPゴシック" w:hAnsi="BIZ UDPゴシック" w:hint="eastAsia"/>
                <w:b/>
                <w:sz w:val="24"/>
              </w:rPr>
              <w:t>大学・学部・学科英語名</w:t>
            </w:r>
          </w:p>
        </w:tc>
        <w:tc>
          <w:tcPr>
            <w:tcW w:w="5805" w:type="dxa"/>
          </w:tcPr>
          <w:p w14:paraId="0046741D" w14:textId="77777777" w:rsidR="009A305D" w:rsidRDefault="009A305D" w:rsidP="009A305D">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XX university </w:t>
            </w:r>
          </w:p>
          <w:p w14:paraId="4099A224" w14:textId="77777777" w:rsidR="009A305D" w:rsidRDefault="009A305D" w:rsidP="009A305D">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 xml:space="preserve">Faculty of dentistry </w:t>
            </w:r>
          </w:p>
          <w:p w14:paraId="39346EDE" w14:textId="29E13ACD" w:rsidR="00B660AE" w:rsidRPr="009A305D" w:rsidRDefault="009A305D" w:rsidP="009A305D">
            <w:pPr>
              <w:spacing w:line="0" w:lineRule="atLeast"/>
              <w:rPr>
                <w:rFonts w:ascii="BIZ UDPゴシック" w:eastAsia="BIZ UDPゴシック" w:hAnsi="BIZ UDPゴシック"/>
                <w:b/>
                <w:sz w:val="24"/>
              </w:rPr>
            </w:pPr>
            <w:r w:rsidRPr="009A305D">
              <w:rPr>
                <w:rFonts w:ascii="BIZ UDPゴシック" w:eastAsia="BIZ UDPゴシック" w:hAnsi="BIZ UDPゴシック"/>
                <w:b/>
                <w:sz w:val="24"/>
              </w:rPr>
              <w:t>Department of dentistry</w:t>
            </w:r>
          </w:p>
        </w:tc>
      </w:tr>
      <w:tr w:rsidR="00DF2B64" w14:paraId="008550B7" w14:textId="77777777" w:rsidTr="00B660AE">
        <w:tc>
          <w:tcPr>
            <w:tcW w:w="2689" w:type="dxa"/>
          </w:tcPr>
          <w:p w14:paraId="408B0880" w14:textId="6C2002E8" w:rsidR="00DF2B64" w:rsidRPr="00DF2B64" w:rsidRDefault="00DF2B64" w:rsidP="00031F8F">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学位名称</w:t>
            </w:r>
          </w:p>
        </w:tc>
        <w:tc>
          <w:tcPr>
            <w:tcW w:w="5805" w:type="dxa"/>
          </w:tcPr>
          <w:p w14:paraId="30D1ED31" w14:textId="7E62F6B0" w:rsidR="00DF2B64" w:rsidRPr="00DF2B64" w:rsidRDefault="00DF2B64" w:rsidP="00031F8F">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○○学士</w:t>
            </w:r>
          </w:p>
        </w:tc>
      </w:tr>
      <w:tr w:rsidR="00DF2B64" w14:paraId="3B693CBB" w14:textId="77777777" w:rsidTr="00B660AE">
        <w:tc>
          <w:tcPr>
            <w:tcW w:w="2689" w:type="dxa"/>
          </w:tcPr>
          <w:p w14:paraId="15761CC7" w14:textId="0CB8B682" w:rsidR="00DF2B64" w:rsidRPr="00DF2B64" w:rsidRDefault="00DF2B64" w:rsidP="00031F8F">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定員</w:t>
            </w:r>
          </w:p>
        </w:tc>
        <w:tc>
          <w:tcPr>
            <w:tcW w:w="5805" w:type="dxa"/>
          </w:tcPr>
          <w:p w14:paraId="6F3ABCC8" w14:textId="2ED9D05E" w:rsidR="00DF2B64" w:rsidRPr="00DF2B64" w:rsidRDefault="00DF2B64" w:rsidP="00031F8F">
            <w:pPr>
              <w:spacing w:line="360" w:lineRule="auto"/>
              <w:rPr>
                <w:rFonts w:ascii="BIZ UDPゴシック" w:eastAsia="BIZ UDPゴシック" w:hAnsi="BIZ UDPゴシック"/>
                <w:b/>
                <w:sz w:val="24"/>
                <w:lang w:eastAsia="zh-CN"/>
              </w:rPr>
            </w:pPr>
            <w:r>
              <w:rPr>
                <w:rFonts w:ascii="BIZ UDPゴシック" w:eastAsia="BIZ UDPゴシック" w:hAnsi="BIZ UDPゴシック" w:hint="eastAsia"/>
                <w:b/>
                <w:sz w:val="24"/>
              </w:rPr>
              <w:t>募集定員：〇名、収容定員：〇名</w:t>
            </w:r>
          </w:p>
        </w:tc>
      </w:tr>
    </w:tbl>
    <w:p w14:paraId="3ACD1A96" w14:textId="77777777" w:rsidR="00DF2B64" w:rsidRDefault="00DF2B64" w:rsidP="00DF2B64">
      <w:pPr>
        <w:rPr>
          <w:rFonts w:ascii="ＭＳ ゴシック" w:eastAsia="ＭＳ ゴシック" w:hAnsi="ＭＳ ゴシック"/>
          <w:b/>
          <w:sz w:val="24"/>
          <w:lang w:eastAsia="zh-CN"/>
        </w:rPr>
      </w:pPr>
    </w:p>
    <w:p w14:paraId="6981C787" w14:textId="77777777" w:rsidR="00DF2B64" w:rsidRDefault="00DF2B64" w:rsidP="00DF2B64">
      <w:pPr>
        <w:rPr>
          <w:rFonts w:ascii="ＭＳ ゴシック" w:eastAsia="ＭＳ ゴシック" w:hAnsi="ＭＳ ゴシック"/>
          <w:b/>
          <w:sz w:val="24"/>
          <w:lang w:eastAsia="zh-CN"/>
        </w:rPr>
      </w:pPr>
    </w:p>
    <w:p w14:paraId="32D07A7C" w14:textId="77777777" w:rsidR="00DF2B64" w:rsidRDefault="00DF2B64" w:rsidP="00DF2B64">
      <w:pPr>
        <w:rPr>
          <w:rFonts w:ascii="ＭＳ ゴシック" w:eastAsia="ＭＳ ゴシック" w:hAnsi="ＭＳ ゴシック"/>
          <w:b/>
          <w:sz w:val="24"/>
          <w:lang w:eastAsia="zh-CN"/>
        </w:rPr>
      </w:pPr>
    </w:p>
    <w:p w14:paraId="02F7A4DE" w14:textId="3AFC1A34" w:rsidR="00DF2B64" w:rsidRDefault="00DF2B64" w:rsidP="00DF2B64">
      <w:pPr>
        <w:rPr>
          <w:rFonts w:ascii="ＭＳ ゴシック" w:eastAsia="ＭＳ ゴシック" w:hAnsi="ＭＳ ゴシック"/>
          <w:b/>
          <w:sz w:val="24"/>
          <w:lang w:eastAsia="zh-CN"/>
        </w:rPr>
      </w:pPr>
      <w:r>
        <w:rPr>
          <w:rFonts w:ascii="ＭＳ ゴシック" w:eastAsia="ＭＳ ゴシック" w:hAnsi="ＭＳ ゴシック"/>
          <w:b/>
          <w:sz w:val="24"/>
          <w:lang w:eastAsia="zh-CN"/>
        </w:rPr>
        <w:br w:type="page"/>
      </w:r>
    </w:p>
    <w:p w14:paraId="748607AB" w14:textId="77777777" w:rsidR="00DF2B64" w:rsidRPr="009D5E98" w:rsidRDefault="00DF2B64" w:rsidP="00DF2B64">
      <w:pPr>
        <w:rPr>
          <w:rFonts w:ascii="ＭＳ ゴシック" w:eastAsia="ＭＳ ゴシック" w:hAnsi="ＭＳ ゴシック"/>
          <w:b/>
          <w:sz w:val="24"/>
          <w:lang w:eastAsia="zh-CN"/>
        </w:rPr>
      </w:pPr>
    </w:p>
    <w:p w14:paraId="36C486BC" w14:textId="77777777" w:rsidR="00DF2B64" w:rsidRPr="00DF2B64" w:rsidRDefault="00DF2B64" w:rsidP="00DF2B64">
      <w:pPr>
        <w:jc w:val="center"/>
        <w:rPr>
          <w:rFonts w:ascii="BIZ UDPゴシック" w:eastAsia="BIZ UDPゴシック" w:hAnsi="BIZ UDPゴシック"/>
          <w:bCs/>
          <w:sz w:val="24"/>
        </w:rPr>
      </w:pPr>
      <w:r w:rsidRPr="00DF2B64">
        <w:rPr>
          <w:rFonts w:ascii="BIZ UDPゴシック" w:eastAsia="BIZ UDPゴシック" w:hAnsi="BIZ UDPゴシック" w:hint="eastAsia"/>
          <w:bCs/>
          <w:sz w:val="24"/>
        </w:rPr>
        <w:t>点検・評価報告書を作成する際の注意事項</w:t>
      </w:r>
    </w:p>
    <w:p w14:paraId="2C71AEF8" w14:textId="77777777" w:rsidR="00DF2B64" w:rsidRPr="00DF2B64" w:rsidRDefault="00DF2B64" w:rsidP="00DF2B64">
      <w:pPr>
        <w:rPr>
          <w:rFonts w:hAnsi="ＭＳ 明朝"/>
          <w:bCs/>
        </w:rPr>
      </w:pPr>
    </w:p>
    <w:p w14:paraId="20521D50" w14:textId="77777777" w:rsidR="00DF2B64" w:rsidRPr="00DF2B64" w:rsidRDefault="00DF2B64" w:rsidP="00DF2B64">
      <w:pPr>
        <w:rPr>
          <w:rFonts w:hAnsi="ＭＳ 明朝"/>
          <w:bCs/>
        </w:rPr>
      </w:pPr>
    </w:p>
    <w:p w14:paraId="093B48E7"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序章</w:t>
      </w:r>
    </w:p>
    <w:p w14:paraId="42687A4B" w14:textId="24E3D0FF" w:rsidR="00DF2B64" w:rsidRPr="00DF2B64" w:rsidRDefault="00DF2B64" w:rsidP="00DF2B64">
      <w:pPr>
        <w:rPr>
          <w:rFonts w:hAnsi="ＭＳ 明朝"/>
          <w:bCs/>
        </w:rPr>
      </w:pPr>
      <w:r w:rsidRPr="00DF2B64">
        <w:rPr>
          <w:rFonts w:hAnsi="ＭＳ 明朝" w:hint="eastAsia"/>
          <w:bCs/>
        </w:rPr>
        <w:t>・</w:t>
      </w:r>
      <w:r w:rsidR="008752F3">
        <w:rPr>
          <w:rFonts w:hAnsi="ＭＳ 明朝" w:hint="eastAsia"/>
          <w:bCs/>
        </w:rPr>
        <w:t>当該歯科大学・歯学部の全般的な特徴、</w:t>
      </w:r>
      <w:r w:rsidRPr="00DF2B64">
        <w:rPr>
          <w:rFonts w:hAnsi="ＭＳ 明朝" w:hint="eastAsia"/>
          <w:bCs/>
        </w:rPr>
        <w:t>点検・評価の体制等について記述すること。</w:t>
      </w:r>
    </w:p>
    <w:p w14:paraId="522364DD" w14:textId="77777777" w:rsidR="00DF2B64" w:rsidRPr="00DF2B64" w:rsidRDefault="00DF2B64" w:rsidP="00DF2B64">
      <w:pPr>
        <w:rPr>
          <w:rFonts w:hAnsi="ＭＳ 明朝"/>
          <w:bCs/>
        </w:rPr>
      </w:pPr>
    </w:p>
    <w:p w14:paraId="32E14502"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本章</w:t>
      </w:r>
    </w:p>
    <w:p w14:paraId="07212596" w14:textId="77777777" w:rsidR="00DF2B64" w:rsidRPr="00DF2B64" w:rsidRDefault="00DF2B64" w:rsidP="00DF2B64">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＜現状の説明＞</w:t>
      </w:r>
    </w:p>
    <w:p w14:paraId="1DABA663" w14:textId="16C70184" w:rsidR="00DF2B64" w:rsidRPr="00DF2B64" w:rsidRDefault="00DF2B64" w:rsidP="00DF2B64">
      <w:pPr>
        <w:ind w:left="178" w:hangingChars="85" w:hanging="178"/>
        <w:rPr>
          <w:rFonts w:hAnsi="ＭＳ 明朝"/>
          <w:bCs/>
        </w:rPr>
      </w:pPr>
      <w:r w:rsidRPr="00DF2B64">
        <w:rPr>
          <w:rFonts w:hAnsi="ＭＳ 明朝" w:hint="eastAsia"/>
          <w:bCs/>
        </w:rPr>
        <w:t>・「</w:t>
      </w:r>
      <w:r>
        <w:rPr>
          <w:rFonts w:hAnsi="ＭＳ 明朝" w:hint="eastAsia"/>
          <w:bCs/>
        </w:rPr>
        <w:t>歯学教育に関する</w:t>
      </w:r>
      <w:r w:rsidRPr="00DF2B64">
        <w:rPr>
          <w:rFonts w:hAnsi="ＭＳ 明朝" w:hint="eastAsia"/>
          <w:bCs/>
        </w:rPr>
        <w:t>基準」（資料１）の</w:t>
      </w:r>
      <w:r w:rsidRPr="00DF2B64">
        <w:rPr>
          <w:rFonts w:hAnsi="ＭＳ 明朝" w:hint="eastAsia"/>
          <w:szCs w:val="21"/>
        </w:rPr>
        <w:t>各「評価の視点」を確認し</w:t>
      </w:r>
      <w:r w:rsidR="00513A2E">
        <w:rPr>
          <w:rFonts w:hAnsi="ＭＳ 明朝" w:hint="eastAsia"/>
          <w:szCs w:val="21"/>
        </w:rPr>
        <w:t>、「評価のポイント」を参考に</w:t>
      </w:r>
      <w:r w:rsidRPr="00DF2B64">
        <w:rPr>
          <w:rFonts w:hAnsi="ＭＳ 明朝" w:hint="eastAsia"/>
          <w:szCs w:val="21"/>
        </w:rPr>
        <w:t>点検・評価</w:t>
      </w:r>
      <w:r w:rsidR="00513A2E">
        <w:rPr>
          <w:rFonts w:hAnsi="ＭＳ 明朝" w:hint="eastAsia"/>
          <w:szCs w:val="21"/>
        </w:rPr>
        <w:t>の結果</w:t>
      </w:r>
      <w:r w:rsidRPr="00DF2B64">
        <w:rPr>
          <w:rFonts w:hAnsi="ＭＳ 明朝" w:hint="eastAsia"/>
          <w:szCs w:val="21"/>
        </w:rPr>
        <w:t>として</w:t>
      </w:r>
      <w:r w:rsidR="00513A2E">
        <w:rPr>
          <w:rFonts w:hAnsi="ＭＳ 明朝" w:hint="eastAsia"/>
          <w:szCs w:val="21"/>
        </w:rPr>
        <w:t>項目ごとに記載する</w:t>
      </w:r>
      <w:r w:rsidRPr="00DF2B64">
        <w:rPr>
          <w:rFonts w:hAnsi="ＭＳ 明朝" w:hint="eastAsia"/>
          <w:szCs w:val="21"/>
        </w:rPr>
        <w:t>こと</w:t>
      </w:r>
      <w:r w:rsidRPr="00DF2B64">
        <w:rPr>
          <w:rFonts w:hAnsi="ＭＳ 明朝" w:hint="eastAsia"/>
          <w:bCs/>
        </w:rPr>
        <w:t>。その際、</w:t>
      </w:r>
      <w:r w:rsidR="00513A2E">
        <w:rPr>
          <w:rFonts w:hAnsi="ＭＳ 明朝" w:hint="eastAsia"/>
          <w:bCs/>
        </w:rPr>
        <w:t>「基準」の「本文」を踏まえて基準の趣旨を理解することが必要である。また、</w:t>
      </w:r>
      <w:r w:rsidRPr="00DF2B64">
        <w:rPr>
          <w:rFonts w:hAnsi="ＭＳ 明朝" w:hint="eastAsia"/>
          <w:bCs/>
        </w:rPr>
        <w:t>評価委員が読んで、当該大学</w:t>
      </w:r>
      <w:r>
        <w:rPr>
          <w:rFonts w:hAnsi="ＭＳ 明朝" w:hint="eastAsia"/>
          <w:bCs/>
        </w:rPr>
        <w:t>・学部</w:t>
      </w:r>
      <w:r w:rsidRPr="00DF2B64">
        <w:rPr>
          <w:rFonts w:hAnsi="ＭＳ 明朝" w:hint="eastAsia"/>
          <w:bCs/>
        </w:rPr>
        <w:t>の状況がある程度、具体的なイメージを持って把握し、評価できるか、ということを念頭におき、根拠</w:t>
      </w:r>
      <w:r w:rsidR="00513A2E">
        <w:rPr>
          <w:rFonts w:hAnsi="ＭＳ 明朝" w:hint="eastAsia"/>
          <w:bCs/>
        </w:rPr>
        <w:t>に基づく実証的な</w:t>
      </w:r>
      <w:r w:rsidRPr="00DF2B64">
        <w:rPr>
          <w:rFonts w:hAnsi="ＭＳ 明朝" w:hint="eastAsia"/>
          <w:bCs/>
        </w:rPr>
        <w:t>記述にすること。</w:t>
      </w:r>
    </w:p>
    <w:p w14:paraId="5D1AF4F6" w14:textId="77777777" w:rsidR="00DF2B64" w:rsidRPr="00DF2B64" w:rsidRDefault="00DF2B64" w:rsidP="00DF2B64">
      <w:pPr>
        <w:ind w:left="178" w:hangingChars="85" w:hanging="178"/>
        <w:rPr>
          <w:rFonts w:hAnsi="ＭＳ 明朝"/>
          <w:bCs/>
        </w:rPr>
      </w:pPr>
      <w:r w:rsidRPr="00DF2B64">
        <w:rPr>
          <w:rFonts w:hAnsi="ＭＳ 明朝" w:hint="eastAsia"/>
          <w:bCs/>
        </w:rPr>
        <w:t>・記述にあたっては、その論拠を明確にするため可能な限り客観的なデータ（数値）を記載すること。なお、基礎データの数値を用いる場合、その数値と齟齬がないように注意すること。</w:t>
      </w:r>
    </w:p>
    <w:p w14:paraId="4F965183" w14:textId="77777777" w:rsidR="0050117C" w:rsidRPr="0050117C" w:rsidRDefault="00DF2B64" w:rsidP="00DF2B64">
      <w:pPr>
        <w:ind w:left="178" w:hangingChars="85" w:hanging="178"/>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＜根拠資料＞</w:t>
      </w:r>
    </w:p>
    <w:p w14:paraId="6BA41A84" w14:textId="02F00A20" w:rsidR="00DF2B64" w:rsidRDefault="0050117C" w:rsidP="0050117C">
      <w:pPr>
        <w:ind w:left="178" w:hangingChars="85" w:hanging="178"/>
        <w:rPr>
          <w:rFonts w:hAnsi="ＭＳ 明朝"/>
          <w:bCs/>
        </w:rPr>
      </w:pPr>
      <w:r>
        <w:rPr>
          <w:rFonts w:hAnsi="ＭＳ 明朝" w:hint="eastAsia"/>
          <w:bCs/>
        </w:rPr>
        <w:t>・</w:t>
      </w:r>
      <w:r w:rsidR="00513A2E" w:rsidRPr="00DF2B64">
        <w:rPr>
          <w:rFonts w:hAnsi="ＭＳ 明朝" w:hint="eastAsia"/>
          <w:bCs/>
        </w:rPr>
        <w:t>現状の説明の根拠となる資料、参照すべき資料</w:t>
      </w:r>
      <w:r w:rsidR="00DF2B64" w:rsidRPr="00DF2B64">
        <w:rPr>
          <w:rFonts w:hAnsi="ＭＳ 明朝" w:hint="eastAsia"/>
          <w:bCs/>
        </w:rPr>
        <w:t>名と該当ページを記すこと。</w:t>
      </w:r>
      <w:r w:rsidR="00513A2E">
        <w:rPr>
          <w:rFonts w:hAnsi="ＭＳ 明朝" w:hint="eastAsia"/>
          <w:bCs/>
        </w:rPr>
        <w:t>なお、「提出資料一覧」（様式</w:t>
      </w:r>
      <w:r w:rsidR="00B273A0">
        <w:rPr>
          <w:rFonts w:hAnsi="ＭＳ 明朝" w:hint="eastAsia"/>
          <w:bCs/>
        </w:rPr>
        <w:t>５</w:t>
      </w:r>
      <w:r w:rsidR="00513A2E">
        <w:rPr>
          <w:rFonts w:hAnsi="ＭＳ 明朝" w:hint="eastAsia"/>
          <w:bCs/>
        </w:rPr>
        <w:t>）に記載のある資料については、必ず提出す</w:t>
      </w:r>
      <w:r w:rsidR="00EE2DC4">
        <w:rPr>
          <w:rFonts w:hAnsi="ＭＳ 明朝" w:hint="eastAsia"/>
          <w:bCs/>
        </w:rPr>
        <w:t>る</w:t>
      </w:r>
      <w:r w:rsidR="00513A2E">
        <w:rPr>
          <w:rFonts w:hAnsi="ＭＳ 明朝" w:hint="eastAsia"/>
          <w:bCs/>
        </w:rPr>
        <w:t>とともに、可能な限り根拠資料として使用すること。</w:t>
      </w:r>
    </w:p>
    <w:p w14:paraId="7FFE34F9" w14:textId="1C688F32" w:rsidR="00662965" w:rsidRPr="00DF2B64" w:rsidRDefault="00662965" w:rsidP="00662965">
      <w:pPr>
        <w:ind w:left="178" w:hangingChars="85" w:hanging="178"/>
        <w:rPr>
          <w:rFonts w:hAnsi="ＭＳ 明朝"/>
          <w:bCs/>
        </w:rPr>
      </w:pPr>
      <w:r>
        <w:rPr>
          <w:rFonts w:hAnsi="ＭＳ 明朝" w:hint="eastAsia"/>
          <w:bCs/>
        </w:rPr>
        <w:t>・ウェブサイト上の資料を根拠とする場合は、資料名とともにURLを記載し、リンクをオンにしておくこと。</w:t>
      </w:r>
    </w:p>
    <w:p w14:paraId="119A28C6" w14:textId="77777777" w:rsidR="00DF2B64" w:rsidRPr="00DF2B64" w:rsidRDefault="00DF2B64" w:rsidP="00DF2B64">
      <w:pPr>
        <w:rPr>
          <w:rFonts w:ascii="UD デジタル 教科書体 NK-B" w:eastAsia="UD デジタル 教科書体 NK-B" w:hAnsi="ＭＳ 明朝"/>
          <w:bCs/>
        </w:rPr>
      </w:pPr>
      <w:r w:rsidRPr="00DF2B64">
        <w:rPr>
          <w:rFonts w:ascii="UD デジタル 教科書体 NK-B" w:eastAsia="UD デジタル 教科書体 NK-B" w:hAnsi="ＭＳ 明朝" w:hint="eastAsia"/>
          <w:bCs/>
        </w:rPr>
        <w:t>＜点検・評価＞</w:t>
      </w:r>
    </w:p>
    <w:p w14:paraId="621B0048" w14:textId="77777777"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（１）検討及び改善が必要な点</w:t>
      </w:r>
    </w:p>
    <w:p w14:paraId="40E6A784" w14:textId="396A05CF" w:rsidR="00DF2B64" w:rsidRPr="00DF2B64" w:rsidRDefault="00DF2B64" w:rsidP="00DF2B64">
      <w:pPr>
        <w:ind w:left="178" w:hangingChars="85" w:hanging="178"/>
        <w:rPr>
          <w:rFonts w:hAnsi="ＭＳ 明朝"/>
          <w:bCs/>
        </w:rPr>
      </w:pPr>
      <w:r w:rsidRPr="00DF2B64">
        <w:rPr>
          <w:rFonts w:hAnsi="ＭＳ 明朝" w:hint="eastAsia"/>
          <w:bCs/>
        </w:rPr>
        <w:t>・評価項目ごとに、点検・評価の結果明らかになった検討課題及び改善が必要な点などについてできるだけ具体的に記述すること。</w:t>
      </w:r>
    </w:p>
    <w:p w14:paraId="6BB5593A" w14:textId="77777777" w:rsidR="00DF2B64" w:rsidRPr="00DF2B64" w:rsidRDefault="00DF2B64" w:rsidP="00DF2B64">
      <w:pPr>
        <w:rPr>
          <w:rFonts w:hAnsi="ＭＳ 明朝"/>
          <w:bCs/>
        </w:rPr>
      </w:pPr>
      <w:r w:rsidRPr="00DF2B64">
        <w:rPr>
          <w:rFonts w:hAnsi="ＭＳ 明朝" w:hint="eastAsia"/>
          <w:bCs/>
        </w:rPr>
        <w:t>・＜現状の説明＞と記述内容が重複してもかまわない。</w:t>
      </w:r>
    </w:p>
    <w:p w14:paraId="04FD611D" w14:textId="11139940" w:rsidR="00DF2B64" w:rsidRPr="00DF2B64" w:rsidRDefault="00DF2B64" w:rsidP="0050117C">
      <w:pPr>
        <w:ind w:left="178" w:hangingChars="85" w:hanging="178"/>
        <w:rPr>
          <w:rFonts w:hAnsi="ＭＳ 明朝"/>
          <w:bCs/>
        </w:rPr>
      </w:pPr>
      <w:r w:rsidRPr="00DF2B64">
        <w:rPr>
          <w:rFonts w:hAnsi="ＭＳ 明朝" w:hint="eastAsia"/>
          <w:bCs/>
        </w:rPr>
        <w:t>・根拠となる資料、参照すべき資料がある場合には、資料名と資料番号、該当ページ数を記載すること。</w:t>
      </w:r>
    </w:p>
    <w:p w14:paraId="0783553A" w14:textId="77777777" w:rsidR="00DF2B64" w:rsidRPr="00DF2B64" w:rsidRDefault="00DF2B64" w:rsidP="00DF2B64">
      <w:pPr>
        <w:rPr>
          <w:rFonts w:ascii="UD デジタル 教科書体 NK-B" w:eastAsia="UD デジタル 教科書体 NK-B"/>
        </w:rPr>
      </w:pPr>
      <w:r w:rsidRPr="00DF2B64">
        <w:rPr>
          <w:rFonts w:ascii="UD デジタル 教科書体 NK-B" w:eastAsia="UD デジタル 教科書体 NK-B" w:hint="eastAsia"/>
        </w:rPr>
        <w:t>（２）改善のためのプラン</w:t>
      </w:r>
    </w:p>
    <w:p w14:paraId="546954AE" w14:textId="77777777" w:rsidR="00DF2B64" w:rsidRPr="00DF2B64" w:rsidRDefault="00DF2B64" w:rsidP="00DF2B64">
      <w:pPr>
        <w:rPr>
          <w:rFonts w:hAnsi="ＭＳ 明朝"/>
          <w:bCs/>
        </w:rPr>
      </w:pPr>
      <w:r w:rsidRPr="00DF2B64">
        <w:rPr>
          <w:rFonts w:hAnsi="ＭＳ 明朝" w:hint="eastAsia"/>
          <w:bCs/>
        </w:rPr>
        <w:t>・検討課題及び改善が必要な点を解決していくための方策を記述すること。</w:t>
      </w:r>
    </w:p>
    <w:p w14:paraId="67E28368" w14:textId="77777777" w:rsidR="00DF2B64" w:rsidRPr="00DF2B64" w:rsidRDefault="00DF2B64" w:rsidP="00DF2B64">
      <w:pPr>
        <w:ind w:left="178" w:hangingChars="85" w:hanging="178"/>
        <w:rPr>
          <w:rFonts w:hAnsi="ＭＳ 明朝"/>
          <w:bCs/>
        </w:rPr>
      </w:pPr>
      <w:r w:rsidRPr="00DF2B64">
        <w:rPr>
          <w:rFonts w:hAnsi="ＭＳ 明朝" w:hint="eastAsia"/>
          <w:bCs/>
        </w:rPr>
        <w:t>・抽象的な表現や単なる決意の表明に終わることなく、固有目的の達成のための手法や手続、その実施に要する期間等を可能な限り具体的に記述すること。</w:t>
      </w:r>
    </w:p>
    <w:p w14:paraId="372C404B" w14:textId="77777777" w:rsidR="00DF2B64" w:rsidRPr="00DF2B64" w:rsidRDefault="00DF2B64" w:rsidP="00DF2B64">
      <w:pPr>
        <w:rPr>
          <w:rFonts w:hAnsi="ＭＳ 明朝"/>
          <w:bCs/>
        </w:rPr>
      </w:pPr>
    </w:p>
    <w:p w14:paraId="37AB5AAF" w14:textId="77777777" w:rsidR="00DF2B64" w:rsidRPr="00DF2B64" w:rsidRDefault="00DF2B64" w:rsidP="00DF2B64">
      <w:pPr>
        <w:rPr>
          <w:rFonts w:ascii="BIZ UDPゴシック" w:eastAsia="BIZ UDPゴシック" w:hAnsi="BIZ UDPゴシック"/>
          <w:bCs/>
          <w:sz w:val="24"/>
        </w:rPr>
      </w:pPr>
      <w:r w:rsidRPr="00DF2B64">
        <w:rPr>
          <w:rFonts w:ascii="BIZ UDPゴシック" w:eastAsia="BIZ UDPゴシック" w:hAnsi="BIZ UDPゴシック" w:hint="eastAsia"/>
          <w:bCs/>
          <w:sz w:val="24"/>
        </w:rPr>
        <w:t>終章</w:t>
      </w:r>
    </w:p>
    <w:p w14:paraId="43C2B275" w14:textId="1819DD18" w:rsidR="00DF2B64" w:rsidRPr="00DF2B64" w:rsidRDefault="00DF2B64" w:rsidP="00DF2B64">
      <w:pPr>
        <w:ind w:left="178" w:hangingChars="85" w:hanging="178"/>
        <w:rPr>
          <w:rFonts w:hAnsi="ＭＳ 明朝"/>
          <w:bCs/>
        </w:rPr>
      </w:pPr>
      <w:r w:rsidRPr="00DF2B64">
        <w:rPr>
          <w:rFonts w:hAnsi="ＭＳ 明朝" w:hint="eastAsia"/>
          <w:bCs/>
        </w:rPr>
        <w:t>・全体を通して、点検・評価を行った結果、当該大学</w:t>
      </w:r>
      <w:r>
        <w:rPr>
          <w:rFonts w:hAnsi="ＭＳ 明朝" w:hint="eastAsia"/>
          <w:bCs/>
        </w:rPr>
        <w:t>・学部</w:t>
      </w:r>
      <w:r w:rsidRPr="00DF2B64">
        <w:rPr>
          <w:rFonts w:hAnsi="ＭＳ 明朝" w:hint="eastAsia"/>
          <w:bCs/>
        </w:rPr>
        <w:t>が考える今後の展望と、今後取り組むべき課題について記述すること。</w:t>
      </w:r>
    </w:p>
    <w:p w14:paraId="1F4505E7" w14:textId="77777777" w:rsidR="00DF2B64" w:rsidRPr="00DF2B64" w:rsidRDefault="00DF2B64" w:rsidP="00DF2B64">
      <w:pPr>
        <w:rPr>
          <w:rFonts w:hAnsi="ＭＳ 明朝"/>
          <w:bCs/>
        </w:rPr>
      </w:pPr>
      <w:r w:rsidRPr="00DF2B64">
        <w:rPr>
          <w:rFonts w:hAnsi="ＭＳ 明朝" w:hint="eastAsia"/>
          <w:bCs/>
        </w:rPr>
        <w:t>・本章の記述と重複してもかまわない。</w:t>
      </w:r>
    </w:p>
    <w:p w14:paraId="360028C3" w14:textId="77777777" w:rsidR="00DF2B64" w:rsidRPr="00DF2B64" w:rsidRDefault="00DF2B64" w:rsidP="00DF2B64">
      <w:pPr>
        <w:widowControl/>
        <w:jc w:val="left"/>
        <w:rPr>
          <w:rFonts w:hAnsi="ＭＳ 明朝"/>
          <w:bCs/>
        </w:rPr>
        <w:sectPr w:rsidR="00DF2B64" w:rsidRPr="00DF2B64" w:rsidSect="00662965">
          <w:footerReference w:type="default" r:id="rId6"/>
          <w:headerReference w:type="first" r:id="rId7"/>
          <w:pgSz w:w="11906" w:h="16838"/>
          <w:pgMar w:top="1418" w:right="1418" w:bottom="1418" w:left="1418" w:header="851" w:footer="454" w:gutter="0"/>
          <w:pgNumType w:fmt="numberInDash" w:start="0"/>
          <w:cols w:space="720"/>
          <w:titlePg/>
          <w:docGrid w:type="lines" w:linePitch="350"/>
        </w:sectPr>
      </w:pPr>
    </w:p>
    <w:p w14:paraId="3F28A35F" w14:textId="77777777" w:rsidR="00DF2B64" w:rsidRPr="00DF2B64" w:rsidRDefault="00DF2B64" w:rsidP="00DF2B64">
      <w:pPr>
        <w:rPr>
          <w:rFonts w:ascii="ＭＳ ゴシック" w:hAnsi="ＭＳ ゴシック"/>
          <w:b/>
          <w:sz w:val="24"/>
        </w:rPr>
      </w:pPr>
      <w:r w:rsidRPr="00DF2B64">
        <w:rPr>
          <w:rFonts w:ascii="ＭＳ ゴシック" w:hAnsi="ＭＳ ゴシック" w:hint="eastAsia"/>
          <w:b/>
          <w:sz w:val="24"/>
        </w:rPr>
        <w:lastRenderedPageBreak/>
        <w:t>序　章</w:t>
      </w:r>
    </w:p>
    <w:p w14:paraId="151047E2" w14:textId="4773FAB2" w:rsidR="00DF2B64" w:rsidRPr="00DF2B64" w:rsidRDefault="00DF2B64" w:rsidP="00DF2B64">
      <w:pPr>
        <w:ind w:left="663" w:hangingChars="300" w:hanging="663"/>
        <w:rPr>
          <w:rFonts w:ascii="ＭＳ ゴシック" w:hAnsi="ＭＳ ゴシック"/>
          <w:b/>
          <w:sz w:val="22"/>
          <w:szCs w:val="22"/>
        </w:rPr>
      </w:pPr>
      <w:r w:rsidRPr="00DF2B64">
        <w:rPr>
          <w:rFonts w:ascii="ＭＳ ゴシック" w:hAnsi="ＭＳ ゴシック" w:hint="eastAsia"/>
          <w:b/>
          <w:sz w:val="22"/>
          <w:szCs w:val="22"/>
        </w:rPr>
        <w:t>（１）</w:t>
      </w:r>
      <w:r w:rsidR="00FA3093">
        <w:rPr>
          <w:rFonts w:ascii="ＭＳ ゴシック" w:hAnsi="ＭＳ ゴシック" w:hint="eastAsia"/>
          <w:b/>
          <w:sz w:val="22"/>
          <w:szCs w:val="22"/>
        </w:rPr>
        <w:t>歯学教育（学士課程）の概要、</w:t>
      </w:r>
      <w:r w:rsidRPr="00DF2B64">
        <w:rPr>
          <w:rFonts w:ascii="ＭＳ ゴシック" w:hAnsi="ＭＳ ゴシック" w:hint="eastAsia"/>
          <w:b/>
          <w:sz w:val="22"/>
          <w:szCs w:val="22"/>
        </w:rPr>
        <w:t>これまでの自己点検・評価活動</w:t>
      </w:r>
      <w:r w:rsidR="00FA3093">
        <w:rPr>
          <w:rFonts w:ascii="ＭＳ ゴシック" w:hAnsi="ＭＳ ゴシック" w:hint="eastAsia"/>
          <w:b/>
          <w:sz w:val="22"/>
          <w:szCs w:val="22"/>
        </w:rPr>
        <w:t>及びそれら</w:t>
      </w:r>
      <w:r w:rsidRPr="00DF2B64">
        <w:rPr>
          <w:rFonts w:ascii="ＭＳ ゴシック" w:hAnsi="ＭＳ ゴシック" w:hint="eastAsia"/>
          <w:b/>
          <w:sz w:val="22"/>
          <w:szCs w:val="22"/>
        </w:rPr>
        <w:t>の結果を受けて講じた</w:t>
      </w:r>
      <w:r w:rsidR="00FA3093">
        <w:rPr>
          <w:rFonts w:ascii="ＭＳ ゴシック" w:hAnsi="ＭＳ ゴシック" w:hint="eastAsia"/>
          <w:b/>
          <w:sz w:val="22"/>
          <w:szCs w:val="22"/>
        </w:rPr>
        <w:t>教育の</w:t>
      </w:r>
      <w:r w:rsidRPr="00DF2B64">
        <w:rPr>
          <w:rFonts w:ascii="ＭＳ ゴシック" w:hAnsi="ＭＳ ゴシック" w:hint="eastAsia"/>
          <w:b/>
          <w:sz w:val="22"/>
          <w:szCs w:val="22"/>
        </w:rPr>
        <w:t>改善・</w:t>
      </w:r>
      <w:r w:rsidR="00FA3093">
        <w:rPr>
          <w:rFonts w:ascii="ＭＳ ゴシック" w:hAnsi="ＭＳ ゴシック" w:hint="eastAsia"/>
          <w:b/>
          <w:sz w:val="22"/>
          <w:szCs w:val="22"/>
        </w:rPr>
        <w:t>向上</w:t>
      </w:r>
      <w:r w:rsidRPr="00DF2B64">
        <w:rPr>
          <w:rFonts w:ascii="ＭＳ ゴシック" w:hAnsi="ＭＳ ゴシック" w:hint="eastAsia"/>
          <w:b/>
          <w:sz w:val="22"/>
          <w:szCs w:val="22"/>
        </w:rPr>
        <w:t>の概要等</w:t>
      </w:r>
    </w:p>
    <w:p w14:paraId="2CA270CF" w14:textId="77777777" w:rsidR="00DF2B64" w:rsidRPr="00DF2B64" w:rsidRDefault="00DF2B64" w:rsidP="00DF2B64">
      <w:pPr>
        <w:rPr>
          <w:rFonts w:hAnsi="ＭＳ 明朝"/>
          <w:bCs/>
          <w:szCs w:val="21"/>
        </w:rPr>
      </w:pPr>
    </w:p>
    <w:p w14:paraId="6ECE8884" w14:textId="77777777" w:rsidR="00DF2B64" w:rsidRPr="00DF2B64" w:rsidRDefault="00DF2B64" w:rsidP="00DF2B64">
      <w:pPr>
        <w:rPr>
          <w:rFonts w:hAnsi="ＭＳ 明朝"/>
          <w:bCs/>
          <w:szCs w:val="21"/>
        </w:rPr>
      </w:pPr>
    </w:p>
    <w:p w14:paraId="04582F8F" w14:textId="77777777" w:rsidR="00DF2B64" w:rsidRPr="00DF2B64" w:rsidRDefault="00DF2B64" w:rsidP="00DF2B64">
      <w:pPr>
        <w:rPr>
          <w:rFonts w:hAnsi="ＭＳ 明朝"/>
          <w:bCs/>
          <w:szCs w:val="21"/>
        </w:rPr>
      </w:pPr>
    </w:p>
    <w:p w14:paraId="46254150" w14:textId="77777777" w:rsidR="00DF2B64" w:rsidRPr="00FA3093" w:rsidRDefault="00DF2B64" w:rsidP="00DF2B64">
      <w:pPr>
        <w:rPr>
          <w:rFonts w:hAnsi="ＭＳ 明朝"/>
          <w:bCs/>
          <w:szCs w:val="21"/>
        </w:rPr>
      </w:pPr>
    </w:p>
    <w:p w14:paraId="1E477507" w14:textId="77777777" w:rsidR="00DF2B64" w:rsidRPr="00DF2B64" w:rsidRDefault="00DF2B64" w:rsidP="00DF2B64">
      <w:pPr>
        <w:rPr>
          <w:rFonts w:hAnsi="ＭＳ 明朝"/>
          <w:bCs/>
          <w:szCs w:val="21"/>
        </w:rPr>
      </w:pPr>
    </w:p>
    <w:p w14:paraId="366154A7" w14:textId="77777777" w:rsidR="00DF2B64" w:rsidRPr="00DF2B64" w:rsidRDefault="00DF2B64" w:rsidP="00DF2B64">
      <w:pPr>
        <w:rPr>
          <w:rFonts w:hAnsi="ＭＳ 明朝"/>
          <w:bCs/>
          <w:szCs w:val="21"/>
        </w:rPr>
      </w:pPr>
    </w:p>
    <w:p w14:paraId="4EF94C9B" w14:textId="77777777" w:rsidR="00DF2B64" w:rsidRPr="00DF2B64" w:rsidRDefault="00DF2B64" w:rsidP="00DF2B64">
      <w:pPr>
        <w:rPr>
          <w:rFonts w:hAnsi="ＭＳ 明朝"/>
          <w:bCs/>
          <w:szCs w:val="21"/>
        </w:rPr>
      </w:pPr>
    </w:p>
    <w:p w14:paraId="0A9FD176" w14:textId="56DBA01E" w:rsidR="00DF2B64" w:rsidRDefault="00DF2B64" w:rsidP="00031F8F">
      <w:pPr>
        <w:rPr>
          <w:rFonts w:ascii="ＭＳ ゴシック" w:hAnsi="ＭＳ ゴシック"/>
          <w:b/>
          <w:sz w:val="24"/>
        </w:rPr>
      </w:pPr>
      <w:r w:rsidRPr="00DF2B64">
        <w:rPr>
          <w:rFonts w:ascii="ＭＳ ゴシック" w:hAnsi="ＭＳ ゴシック" w:hint="eastAsia"/>
          <w:b/>
        </w:rPr>
        <w:br w:type="page"/>
      </w:r>
      <w:r w:rsidRPr="00DF2B64">
        <w:rPr>
          <w:rFonts w:ascii="ＭＳ ゴシック" w:hAnsi="ＭＳ ゴシック" w:hint="eastAsia"/>
          <w:b/>
          <w:sz w:val="24"/>
        </w:rPr>
        <w:lastRenderedPageBreak/>
        <w:t>本　章</w:t>
      </w:r>
    </w:p>
    <w:p w14:paraId="717C8680" w14:textId="44B45BA2" w:rsidR="00DF2B64" w:rsidRPr="00031F8F" w:rsidRDefault="00031F8F" w:rsidP="00031F8F">
      <w:pPr>
        <w:autoSpaceDE w:val="0"/>
        <w:autoSpaceDN w:val="0"/>
        <w:adjustRightInd w:val="0"/>
        <w:jc w:val="left"/>
        <w:rPr>
          <w:rFonts w:ascii="ＭＳ ゴシック" w:eastAsia="ＭＳ ゴシック" w:hAnsi="ＭＳ ゴシック"/>
          <w:sz w:val="18"/>
          <w:szCs w:val="18"/>
        </w:rPr>
      </w:pPr>
      <w:r w:rsidRPr="00DF2B64">
        <w:rPr>
          <w:rFonts w:ascii="ＭＳ ゴシック" w:eastAsia="ＭＳ ゴシック" w:hAnsi="ＭＳ ゴシック" w:hint="eastAsia"/>
          <w:b/>
          <w:bCs/>
          <w:sz w:val="22"/>
          <w:szCs w:val="22"/>
        </w:rPr>
        <w:t>１　使命・目的</w:t>
      </w:r>
    </w:p>
    <w:p w14:paraId="734CED6C" w14:textId="37DA3654" w:rsidR="00031F8F" w:rsidRDefault="00031F8F" w:rsidP="00031F8F">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・項目：使命・目的</w:t>
      </w:r>
    </w:p>
    <w:tbl>
      <w:tblPr>
        <w:tblStyle w:val="a3"/>
        <w:tblW w:w="8926" w:type="dxa"/>
        <w:tblLook w:val="04A0" w:firstRow="1" w:lastRow="0" w:firstColumn="1" w:lastColumn="0" w:noHBand="0" w:noVBand="1"/>
      </w:tblPr>
      <w:tblGrid>
        <w:gridCol w:w="795"/>
        <w:gridCol w:w="4524"/>
        <w:gridCol w:w="3607"/>
      </w:tblGrid>
      <w:tr w:rsidR="00332C13" w14:paraId="52E2451D" w14:textId="77777777" w:rsidTr="00332C13">
        <w:tc>
          <w:tcPr>
            <w:tcW w:w="5280" w:type="dxa"/>
            <w:gridSpan w:val="2"/>
            <w:shd w:val="clear" w:color="auto" w:fill="E7E6E6" w:themeFill="background2"/>
          </w:tcPr>
          <w:p w14:paraId="203EEAA2" w14:textId="2BEC108A" w:rsidR="00332C13" w:rsidRPr="00031F8F" w:rsidRDefault="00332C13" w:rsidP="00031F8F">
            <w:pPr>
              <w:jc w:val="center"/>
              <w:rPr>
                <w:rFonts w:ascii="UD デジタル 教科書体 NP-R" w:eastAsia="UD デジタル 教科書体 NP-R" w:hAnsi="BIZ UDPゴシック"/>
                <w:b/>
                <w:sz w:val="20"/>
                <w:szCs w:val="20"/>
              </w:rPr>
            </w:pPr>
            <w:bookmarkStart w:id="0" w:name="_Hlk46661504"/>
            <w:r w:rsidRPr="00031F8F">
              <w:rPr>
                <w:rFonts w:ascii="UD デジタル 教科書体 NP-R" w:eastAsia="UD デジタル 教科書体 NP-R" w:hAnsi="BIZ UDPゴシック" w:hint="eastAsia"/>
                <w:b/>
                <w:sz w:val="20"/>
                <w:szCs w:val="20"/>
              </w:rPr>
              <w:t>評価の視点</w:t>
            </w:r>
          </w:p>
        </w:tc>
        <w:tc>
          <w:tcPr>
            <w:tcW w:w="3646" w:type="dxa"/>
            <w:shd w:val="clear" w:color="auto" w:fill="E7E6E6" w:themeFill="background2"/>
          </w:tcPr>
          <w:p w14:paraId="28BC179A" w14:textId="1D939C79" w:rsidR="00332C13" w:rsidRPr="005030D4" w:rsidRDefault="00332C13" w:rsidP="00031F8F">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332C13" w14:paraId="05855598" w14:textId="77777777" w:rsidTr="00332C13">
        <w:tc>
          <w:tcPr>
            <w:tcW w:w="704" w:type="dxa"/>
            <w:tcBorders>
              <w:right w:val="nil"/>
            </w:tcBorders>
          </w:tcPr>
          <w:p w14:paraId="7741B20C" w14:textId="5C18D661" w:rsidR="00332C13" w:rsidRPr="00031F8F" w:rsidRDefault="00332C13" w:rsidP="005030D4">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-1</w:t>
            </w:r>
          </w:p>
        </w:tc>
        <w:tc>
          <w:tcPr>
            <w:tcW w:w="4576" w:type="dxa"/>
            <w:tcBorders>
              <w:left w:val="nil"/>
            </w:tcBorders>
            <w:vAlign w:val="center"/>
          </w:tcPr>
          <w:p w14:paraId="4D823F07" w14:textId="2716635C" w:rsidR="00332C13" w:rsidRPr="00E6320A" w:rsidRDefault="00332C13" w:rsidP="00332C13">
            <w:pPr>
              <w:spacing w:line="0" w:lineRule="atLeast"/>
              <w:ind w:left="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歯学教育（学士課程）が担う基本的使命及び当該歯学教育（学士課程）を設置する大学の理念・目的を踏まえ、養成すべき人材像を明らかにした歯学教育（学士課程）の目的を設定していること。</w:t>
            </w:r>
          </w:p>
        </w:tc>
        <w:tc>
          <w:tcPr>
            <w:tcW w:w="3646" w:type="dxa"/>
            <w:vAlign w:val="center"/>
          </w:tcPr>
          <w:p w14:paraId="1F45186D" w14:textId="77777777" w:rsidR="00332C13" w:rsidRPr="00031F8F" w:rsidRDefault="00332C13" w:rsidP="005030D4">
            <w:pPr>
              <w:spacing w:line="0" w:lineRule="atLeast"/>
              <w:ind w:leftChars="-1" w:left="140" w:hangingChars="71" w:hanging="142"/>
              <w:rPr>
                <w:rFonts w:ascii="BIZ UDPゴシック" w:eastAsia="BIZ UDPゴシック" w:hAnsi="BIZ UDPゴシック"/>
                <w:b/>
                <w:sz w:val="20"/>
                <w:szCs w:val="20"/>
              </w:rPr>
            </w:pPr>
            <w:r w:rsidRPr="00031F8F">
              <w:rPr>
                <w:rFonts w:ascii="BIZ UDPゴシック" w:eastAsia="BIZ UDPゴシック" w:hAnsi="BIZ UDPゴシック" w:hint="eastAsia"/>
                <w:b/>
                <w:sz w:val="20"/>
                <w:szCs w:val="20"/>
              </w:rPr>
              <w:t>・歯学教育（学士課程）の目的の明確性と適切性</w:t>
            </w:r>
          </w:p>
          <w:p w14:paraId="38C6C665" w14:textId="77777777" w:rsidR="00332C13" w:rsidRPr="00031F8F" w:rsidRDefault="00332C13" w:rsidP="005030D4">
            <w:pPr>
              <w:spacing w:line="0" w:lineRule="atLeast"/>
              <w:ind w:left="200" w:hangingChars="100" w:hanging="200"/>
              <w:rPr>
                <w:rFonts w:ascii="BIZ UDPゴシック" w:eastAsia="BIZ UDPゴシック" w:hAnsi="BIZ UDPゴシック"/>
                <w:b/>
                <w:sz w:val="20"/>
                <w:szCs w:val="20"/>
              </w:rPr>
            </w:pPr>
            <w:r w:rsidRPr="00031F8F">
              <w:rPr>
                <w:rFonts w:ascii="BIZ UDPゴシック" w:eastAsia="BIZ UDPゴシック" w:hAnsi="BIZ UDPゴシック" w:hint="eastAsia"/>
                <w:b/>
                <w:sz w:val="20"/>
                <w:szCs w:val="20"/>
              </w:rPr>
              <w:t>・目的における個性化と多様性の視点</w:t>
            </w:r>
          </w:p>
          <w:p w14:paraId="18B8D30D" w14:textId="3CB5DE64" w:rsidR="00332C13" w:rsidRPr="005030D4" w:rsidRDefault="00332C13" w:rsidP="005030D4">
            <w:pPr>
              <w:spacing w:line="0" w:lineRule="atLeast"/>
              <w:rPr>
                <w:rFonts w:ascii="BIZ UDPゴシック" w:eastAsia="BIZ UDPゴシック" w:hAnsi="BIZ UDPゴシック"/>
                <w:b/>
                <w:sz w:val="20"/>
                <w:szCs w:val="20"/>
              </w:rPr>
            </w:pPr>
            <w:r w:rsidRPr="00031F8F">
              <w:rPr>
                <w:rFonts w:ascii="BIZ UDPゴシック" w:eastAsia="BIZ UDPゴシック" w:hAnsi="BIZ UDPゴシック" w:hint="eastAsia"/>
                <w:b/>
                <w:sz w:val="20"/>
                <w:szCs w:val="20"/>
              </w:rPr>
              <w:t>・設置する大学の理念・目的との連関性</w:t>
            </w:r>
          </w:p>
        </w:tc>
      </w:tr>
      <w:tr w:rsidR="00332C13" w14:paraId="53E6AAA6" w14:textId="77777777" w:rsidTr="00332C13">
        <w:tc>
          <w:tcPr>
            <w:tcW w:w="704" w:type="dxa"/>
            <w:tcBorders>
              <w:right w:val="nil"/>
            </w:tcBorders>
          </w:tcPr>
          <w:p w14:paraId="1136D62B" w14:textId="705FF73A" w:rsidR="00332C13" w:rsidRDefault="00332C13" w:rsidP="005030D4">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-2</w:t>
            </w:r>
          </w:p>
        </w:tc>
        <w:tc>
          <w:tcPr>
            <w:tcW w:w="4576" w:type="dxa"/>
            <w:tcBorders>
              <w:left w:val="nil"/>
            </w:tcBorders>
            <w:vAlign w:val="center"/>
          </w:tcPr>
          <w:p w14:paraId="7BAD9B18" w14:textId="1EAB7FC3" w:rsidR="00332C13" w:rsidRPr="00E6320A" w:rsidRDefault="00332C13" w:rsidP="00332C13">
            <w:pPr>
              <w:spacing w:line="0" w:lineRule="atLeast"/>
              <w:ind w:left="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歯学教育（学士課程）の目的を教職員及び学生に周知し、かつ広く社会一般に公表していること。</w:t>
            </w:r>
          </w:p>
        </w:tc>
        <w:tc>
          <w:tcPr>
            <w:tcW w:w="3646" w:type="dxa"/>
            <w:vAlign w:val="center"/>
          </w:tcPr>
          <w:p w14:paraId="07DAFC9C" w14:textId="77777777" w:rsidR="00332C13" w:rsidRPr="00031F8F" w:rsidRDefault="00332C13" w:rsidP="005030D4">
            <w:pPr>
              <w:ind w:left="200" w:hangingChars="100" w:hanging="200"/>
              <w:rPr>
                <w:rFonts w:ascii="BIZ UDPゴシック" w:eastAsia="BIZ UDPゴシック" w:hAnsi="BIZ UDPゴシック"/>
                <w:b/>
                <w:sz w:val="20"/>
                <w:szCs w:val="20"/>
              </w:rPr>
            </w:pPr>
            <w:r w:rsidRPr="00031F8F">
              <w:rPr>
                <w:rFonts w:ascii="BIZ UDPゴシック" w:eastAsia="BIZ UDPゴシック" w:hAnsi="BIZ UDPゴシック" w:hint="eastAsia"/>
                <w:b/>
                <w:sz w:val="20"/>
                <w:szCs w:val="20"/>
              </w:rPr>
              <w:t>・目的の周知・公表方法</w:t>
            </w:r>
          </w:p>
          <w:p w14:paraId="4E23F123" w14:textId="77199594" w:rsidR="00332C13" w:rsidRPr="00031F8F" w:rsidRDefault="00332C13" w:rsidP="005030D4">
            <w:pPr>
              <w:spacing w:line="0" w:lineRule="atLeast"/>
              <w:ind w:left="200" w:hangingChars="100" w:hanging="200"/>
              <w:rPr>
                <w:rFonts w:ascii="BIZ UDPゴシック" w:eastAsia="BIZ UDPゴシック" w:hAnsi="BIZ UDPゴシック"/>
                <w:b/>
                <w:sz w:val="20"/>
                <w:szCs w:val="20"/>
              </w:rPr>
            </w:pPr>
            <w:r w:rsidRPr="00031F8F">
              <w:rPr>
                <w:rFonts w:ascii="BIZ UDPゴシック" w:eastAsia="BIZ UDPゴシック" w:hAnsi="BIZ UDPゴシック" w:hint="eastAsia"/>
                <w:b/>
                <w:sz w:val="20"/>
                <w:szCs w:val="20"/>
              </w:rPr>
              <w:t>・周知活動の効果の把握</w:t>
            </w:r>
          </w:p>
        </w:tc>
      </w:tr>
    </w:tbl>
    <w:bookmarkEnd w:id="0"/>
    <w:p w14:paraId="6AD31828" w14:textId="77777777" w:rsidR="00031F8F" w:rsidRPr="00031F8F" w:rsidRDefault="00031F8F" w:rsidP="00031F8F">
      <w:pPr>
        <w:rPr>
          <w:rFonts w:hAnsi="ＭＳ 明朝"/>
          <w:b/>
          <w:bCs/>
        </w:rPr>
      </w:pPr>
      <w:r w:rsidRPr="00031F8F">
        <w:rPr>
          <w:rFonts w:hAnsi="ＭＳ 明朝" w:hint="eastAsia"/>
          <w:b/>
          <w:bCs/>
        </w:rPr>
        <w:t>＜現状の説明＞</w:t>
      </w:r>
    </w:p>
    <w:p w14:paraId="3F529757" w14:textId="77777777" w:rsidR="00031F8F" w:rsidRPr="00031F8F" w:rsidRDefault="00031F8F" w:rsidP="00031F8F">
      <w:pPr>
        <w:rPr>
          <w:rFonts w:hAnsi="ＭＳ 明朝"/>
        </w:rPr>
      </w:pPr>
    </w:p>
    <w:p w14:paraId="5E84B228" w14:textId="77777777" w:rsidR="00031F8F" w:rsidRPr="00031F8F" w:rsidRDefault="00031F8F" w:rsidP="00031F8F">
      <w:pPr>
        <w:rPr>
          <w:rFonts w:hAnsi="ＭＳ 明朝"/>
        </w:rPr>
      </w:pPr>
    </w:p>
    <w:p w14:paraId="23B3824C" w14:textId="77777777" w:rsidR="00031F8F" w:rsidRPr="00031F8F" w:rsidRDefault="00031F8F" w:rsidP="00031F8F">
      <w:pPr>
        <w:rPr>
          <w:rFonts w:hAnsi="ＭＳ 明朝"/>
        </w:rPr>
      </w:pPr>
    </w:p>
    <w:p w14:paraId="389A6850" w14:textId="77777777" w:rsidR="00031F8F" w:rsidRPr="00031F8F" w:rsidRDefault="00031F8F" w:rsidP="00031F8F">
      <w:pPr>
        <w:rPr>
          <w:rFonts w:hAnsi="ＭＳ 明朝"/>
        </w:rPr>
      </w:pPr>
    </w:p>
    <w:p w14:paraId="16A0A293" w14:textId="77777777" w:rsidR="00031F8F" w:rsidRPr="00031F8F" w:rsidRDefault="00031F8F" w:rsidP="00031F8F">
      <w:pPr>
        <w:rPr>
          <w:rFonts w:hAnsi="ＭＳ 明朝"/>
        </w:rPr>
      </w:pPr>
    </w:p>
    <w:p w14:paraId="2B89AF41" w14:textId="77777777" w:rsidR="00031F8F" w:rsidRPr="00031F8F" w:rsidRDefault="00031F8F" w:rsidP="00031F8F">
      <w:pPr>
        <w:rPr>
          <w:rFonts w:hAnsi="ＭＳ 明朝"/>
          <w:b/>
          <w:bCs/>
        </w:rPr>
      </w:pPr>
      <w:r w:rsidRPr="00031F8F">
        <w:rPr>
          <w:rFonts w:hAnsi="ＭＳ 明朝" w:hint="eastAsia"/>
          <w:b/>
          <w:bCs/>
        </w:rPr>
        <w:t>＜根拠資料＞</w:t>
      </w:r>
    </w:p>
    <w:p w14:paraId="5C151FE3" w14:textId="1BB38290" w:rsidR="00031F8F" w:rsidRPr="00031F8F" w:rsidRDefault="00031F8F" w:rsidP="00031F8F">
      <w:pPr>
        <w:rPr>
          <w:rFonts w:hAnsi="ＭＳ 明朝"/>
        </w:rPr>
      </w:pPr>
      <w:r w:rsidRPr="00031F8F">
        <w:rPr>
          <w:rFonts w:hAnsi="ＭＳ 明朝" w:hint="eastAsia"/>
        </w:rPr>
        <w:t>・添付資料</w:t>
      </w:r>
      <w:r w:rsidR="005030D4">
        <w:rPr>
          <w:rFonts w:hAnsi="ＭＳ 明朝"/>
        </w:rPr>
        <w:t>1-</w:t>
      </w:r>
      <w:r w:rsidRPr="00031F8F">
        <w:rPr>
          <w:rFonts w:hAnsi="ＭＳ 明朝" w:hint="eastAsia"/>
        </w:rPr>
        <w:t>1：「○○大学</w:t>
      </w:r>
      <w:r w:rsidR="005030D4">
        <w:rPr>
          <w:rFonts w:hAnsi="ＭＳ 明朝" w:hint="eastAsia"/>
        </w:rPr>
        <w:t>学則</w:t>
      </w:r>
      <w:r w:rsidRPr="00031F8F">
        <w:rPr>
          <w:rFonts w:hAnsi="ＭＳ 明朝" w:hint="eastAsia"/>
        </w:rPr>
        <w:t>」（第○条）</w:t>
      </w:r>
    </w:p>
    <w:p w14:paraId="3175280C" w14:textId="2524387C" w:rsidR="00031F8F" w:rsidRDefault="00031F8F" w:rsidP="00031F8F">
      <w:pPr>
        <w:rPr>
          <w:rFonts w:hAnsi="ＭＳ 明朝"/>
        </w:rPr>
      </w:pPr>
      <w:r w:rsidRPr="00031F8F">
        <w:rPr>
          <w:rFonts w:hAnsi="ＭＳ 明朝" w:hint="eastAsia"/>
        </w:rPr>
        <w:t>・添付資料</w:t>
      </w:r>
      <w:r w:rsidR="005030D4">
        <w:rPr>
          <w:rFonts w:hAnsi="ＭＳ 明朝"/>
        </w:rPr>
        <w:t>1</w:t>
      </w:r>
      <w:r w:rsidRPr="00031F8F">
        <w:rPr>
          <w:rFonts w:hAnsi="ＭＳ 明朝" w:hint="eastAsia"/>
        </w:rPr>
        <w:t>-2：「○○大学○○</w:t>
      </w:r>
      <w:r w:rsidR="005030D4">
        <w:rPr>
          <w:rFonts w:hAnsi="ＭＳ 明朝" w:hint="eastAsia"/>
        </w:rPr>
        <w:t>学部</w:t>
      </w:r>
      <w:r w:rsidRPr="00031F8F">
        <w:rPr>
          <w:rFonts w:hAnsi="ＭＳ 明朝" w:hint="eastAsia"/>
        </w:rPr>
        <w:t>便覧」（○～○頁）</w:t>
      </w:r>
    </w:p>
    <w:p w14:paraId="10FA5A6C" w14:textId="133AE7BC" w:rsidR="00332C13" w:rsidRPr="00031F8F" w:rsidRDefault="00332C13" w:rsidP="00031F8F">
      <w:pPr>
        <w:rPr>
          <w:rFonts w:hAnsi="ＭＳ 明朝"/>
        </w:rPr>
      </w:pPr>
      <w:r>
        <w:rPr>
          <w:rFonts w:hAnsi="ＭＳ 明朝" w:hint="eastAsia"/>
        </w:rPr>
        <w:t>・添付資料1</w:t>
      </w:r>
      <w:r>
        <w:rPr>
          <w:rFonts w:hAnsi="ＭＳ 明朝"/>
        </w:rPr>
        <w:t>-3</w:t>
      </w:r>
      <w:r>
        <w:rPr>
          <w:rFonts w:hAnsi="ＭＳ 明朝" w:hint="eastAsia"/>
        </w:rPr>
        <w:t>：○○学部ホームページ（</w:t>
      </w:r>
      <w:hyperlink r:id="rId8" w:history="1">
        <w:r w:rsidRPr="00AB07A1">
          <w:rPr>
            <w:rStyle w:val="a4"/>
            <w:rFonts w:hAnsi="ＭＳ 明朝" w:hint="eastAsia"/>
          </w:rPr>
          <w:t>h</w:t>
        </w:r>
        <w:r w:rsidRPr="00AB07A1">
          <w:rPr>
            <w:rStyle w:val="a4"/>
            <w:rFonts w:hAnsi="ＭＳ 明朝"/>
          </w:rPr>
          <w:t>ttp://www.xxx.ac.jp/xxxx</w:t>
        </w:r>
      </w:hyperlink>
      <w:r>
        <w:rPr>
          <w:rFonts w:hAnsi="ＭＳ 明朝" w:hint="eastAsia"/>
        </w:rPr>
        <w:t>）</w:t>
      </w:r>
    </w:p>
    <w:p w14:paraId="73C14412" w14:textId="585D49BE" w:rsidR="005030D4" w:rsidRDefault="005030D4" w:rsidP="00031F8F">
      <w:pPr>
        <w:rPr>
          <w:rFonts w:ascii="ＭＳ ゴシック" w:eastAsia="ＭＳ ゴシック" w:hAnsi="ＭＳ ゴシック"/>
          <w:sz w:val="20"/>
          <w:szCs w:val="20"/>
        </w:rPr>
      </w:pPr>
    </w:p>
    <w:p w14:paraId="506B3785" w14:textId="3560FAB7" w:rsidR="005030D4" w:rsidRDefault="005030D4" w:rsidP="005030D4">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・項目：目的</w:t>
      </w:r>
      <w:r>
        <w:rPr>
          <w:rFonts w:ascii="BIZ UDPゴシック" w:eastAsia="BIZ UDPゴシック" w:hAnsi="BIZ UDPゴシック" w:hint="eastAsia"/>
          <w:b/>
          <w:szCs w:val="21"/>
        </w:rPr>
        <w:t>の検証</w:t>
      </w:r>
    </w:p>
    <w:tbl>
      <w:tblPr>
        <w:tblStyle w:val="a3"/>
        <w:tblW w:w="8931" w:type="dxa"/>
        <w:tblInd w:w="-5" w:type="dxa"/>
        <w:tblLook w:val="04A0" w:firstRow="1" w:lastRow="0" w:firstColumn="1" w:lastColumn="0" w:noHBand="0" w:noVBand="1"/>
      </w:tblPr>
      <w:tblGrid>
        <w:gridCol w:w="709"/>
        <w:gridCol w:w="4536"/>
        <w:gridCol w:w="3686"/>
      </w:tblGrid>
      <w:tr w:rsidR="00332C13" w14:paraId="356F575E" w14:textId="77777777" w:rsidTr="00332C13">
        <w:tc>
          <w:tcPr>
            <w:tcW w:w="5245" w:type="dxa"/>
            <w:gridSpan w:val="2"/>
            <w:shd w:val="clear" w:color="auto" w:fill="E7E6E6" w:themeFill="background2"/>
          </w:tcPr>
          <w:p w14:paraId="3C3DD4EA" w14:textId="58C15F5A" w:rsidR="00332C13" w:rsidRPr="00031F8F" w:rsidRDefault="00332C13" w:rsidP="00AA455A">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3686" w:type="dxa"/>
            <w:shd w:val="clear" w:color="auto" w:fill="E7E6E6" w:themeFill="background2"/>
          </w:tcPr>
          <w:p w14:paraId="2B1DE88E" w14:textId="77777777" w:rsidR="00332C13" w:rsidRPr="005030D4" w:rsidRDefault="00332C13" w:rsidP="00AA455A">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332C13" w14:paraId="53BD9E76" w14:textId="77777777" w:rsidTr="00E6320A">
        <w:tc>
          <w:tcPr>
            <w:tcW w:w="709" w:type="dxa"/>
            <w:tcBorders>
              <w:right w:val="nil"/>
            </w:tcBorders>
          </w:tcPr>
          <w:p w14:paraId="1A64E848" w14:textId="09C2B72A" w:rsidR="00332C13" w:rsidRPr="005030D4" w:rsidRDefault="00332C13" w:rsidP="00332C13">
            <w:pPr>
              <w:spacing w:line="0" w:lineRule="atLeast"/>
              <w:ind w:leftChars="-1" w:left="-1" w:hanging="1"/>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1</w:t>
            </w:r>
            <w:r>
              <w:rPr>
                <w:rFonts w:ascii="UD デジタル 教科書体 NP-R" w:eastAsia="UD デジタル 教科書体 NP-R" w:hAnsi="BIZ UDPゴシック"/>
                <w:b/>
                <w:sz w:val="20"/>
                <w:szCs w:val="20"/>
              </w:rPr>
              <w:t>-3</w:t>
            </w:r>
          </w:p>
        </w:tc>
        <w:tc>
          <w:tcPr>
            <w:tcW w:w="4536" w:type="dxa"/>
            <w:tcBorders>
              <w:left w:val="nil"/>
            </w:tcBorders>
          </w:tcPr>
          <w:p w14:paraId="0B778B71" w14:textId="32E871DD" w:rsidR="00332C13" w:rsidRPr="00E6320A" w:rsidRDefault="00332C13" w:rsidP="00E6320A">
            <w:pPr>
              <w:spacing w:line="0" w:lineRule="atLeast"/>
              <w:ind w:leftChars="-1" w:left="-1" w:hanging="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歯学教育（学士課程）の目的の適切性について定期的に検証を行っていること。</w:t>
            </w:r>
          </w:p>
        </w:tc>
        <w:tc>
          <w:tcPr>
            <w:tcW w:w="3686" w:type="dxa"/>
            <w:vAlign w:val="center"/>
          </w:tcPr>
          <w:p w14:paraId="624E9107" w14:textId="77777777" w:rsidR="00332C13" w:rsidRPr="005030D4" w:rsidRDefault="00332C13" w:rsidP="005030D4">
            <w:pPr>
              <w:spacing w:line="0" w:lineRule="atLeast"/>
              <w:ind w:leftChars="-1" w:left="140" w:hangingChars="71" w:hanging="142"/>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・目的の適切性の検証</w:t>
            </w:r>
          </w:p>
          <w:p w14:paraId="72697BC1" w14:textId="7B1EB206" w:rsidR="00332C13" w:rsidRPr="005030D4" w:rsidRDefault="00332C13" w:rsidP="00A82DFA">
            <w:pPr>
              <w:spacing w:line="0" w:lineRule="atLeast"/>
              <w:ind w:left="100" w:hangingChars="50" w:hanging="100"/>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・検証の結果に基づく具体的な改善事例</w:t>
            </w:r>
          </w:p>
        </w:tc>
      </w:tr>
    </w:tbl>
    <w:p w14:paraId="2B6A0C6F" w14:textId="77777777" w:rsidR="005030D4" w:rsidRPr="00031F8F" w:rsidRDefault="005030D4" w:rsidP="005030D4">
      <w:pPr>
        <w:rPr>
          <w:rFonts w:hAnsi="ＭＳ 明朝"/>
          <w:b/>
          <w:bCs/>
        </w:rPr>
      </w:pPr>
      <w:r w:rsidRPr="00031F8F">
        <w:rPr>
          <w:rFonts w:hAnsi="ＭＳ 明朝" w:hint="eastAsia"/>
          <w:b/>
          <w:bCs/>
        </w:rPr>
        <w:t>＜現状の説明＞</w:t>
      </w:r>
    </w:p>
    <w:p w14:paraId="1E6BCC8D" w14:textId="77777777" w:rsidR="005030D4" w:rsidRPr="00031F8F" w:rsidRDefault="005030D4" w:rsidP="005030D4">
      <w:pPr>
        <w:rPr>
          <w:rFonts w:hAnsi="ＭＳ 明朝"/>
        </w:rPr>
      </w:pPr>
    </w:p>
    <w:p w14:paraId="289308FA" w14:textId="77777777" w:rsidR="005030D4" w:rsidRPr="00031F8F" w:rsidRDefault="005030D4" w:rsidP="005030D4">
      <w:pPr>
        <w:rPr>
          <w:rFonts w:hAnsi="ＭＳ 明朝"/>
        </w:rPr>
      </w:pPr>
    </w:p>
    <w:p w14:paraId="2BCC2ACD" w14:textId="77777777" w:rsidR="005030D4" w:rsidRPr="00031F8F" w:rsidRDefault="005030D4" w:rsidP="005030D4">
      <w:pPr>
        <w:rPr>
          <w:rFonts w:hAnsi="ＭＳ 明朝"/>
        </w:rPr>
      </w:pPr>
    </w:p>
    <w:p w14:paraId="5292B4FE" w14:textId="77777777" w:rsidR="005030D4" w:rsidRPr="00031F8F" w:rsidRDefault="005030D4" w:rsidP="005030D4">
      <w:pPr>
        <w:rPr>
          <w:rFonts w:hAnsi="ＭＳ 明朝"/>
        </w:rPr>
      </w:pPr>
    </w:p>
    <w:p w14:paraId="613648CA" w14:textId="77777777" w:rsidR="005030D4" w:rsidRPr="00031F8F" w:rsidRDefault="005030D4" w:rsidP="005030D4">
      <w:pPr>
        <w:rPr>
          <w:rFonts w:hAnsi="ＭＳ 明朝"/>
        </w:rPr>
      </w:pPr>
    </w:p>
    <w:p w14:paraId="7A936963" w14:textId="77777777" w:rsidR="005030D4" w:rsidRPr="00031F8F" w:rsidRDefault="005030D4" w:rsidP="005030D4">
      <w:pPr>
        <w:rPr>
          <w:rFonts w:hAnsi="ＭＳ 明朝"/>
          <w:b/>
          <w:bCs/>
        </w:rPr>
      </w:pPr>
      <w:r w:rsidRPr="00031F8F">
        <w:rPr>
          <w:rFonts w:hAnsi="ＭＳ 明朝" w:hint="eastAsia"/>
          <w:b/>
          <w:bCs/>
        </w:rPr>
        <w:t>＜根拠資料＞</w:t>
      </w:r>
    </w:p>
    <w:p w14:paraId="043EEC69" w14:textId="7F24AD53" w:rsidR="005030D4" w:rsidRPr="00031F8F" w:rsidRDefault="005030D4" w:rsidP="005030D4">
      <w:pPr>
        <w:rPr>
          <w:rFonts w:hAnsi="ＭＳ 明朝"/>
        </w:rPr>
      </w:pPr>
      <w:r w:rsidRPr="00031F8F">
        <w:rPr>
          <w:rFonts w:hAnsi="ＭＳ 明朝" w:hint="eastAsia"/>
        </w:rPr>
        <w:t>・</w:t>
      </w:r>
    </w:p>
    <w:p w14:paraId="7D002BEB" w14:textId="3D1A4575" w:rsidR="005030D4" w:rsidRPr="00031F8F" w:rsidRDefault="005030D4" w:rsidP="005030D4">
      <w:pPr>
        <w:rPr>
          <w:rFonts w:hAnsi="ＭＳ 明朝"/>
        </w:rPr>
      </w:pPr>
      <w:r w:rsidRPr="00031F8F">
        <w:rPr>
          <w:rFonts w:hAnsi="ＭＳ 明朝" w:hint="eastAsia"/>
        </w:rPr>
        <w:t>・</w:t>
      </w:r>
    </w:p>
    <w:p w14:paraId="139A0473" w14:textId="77777777" w:rsidR="00031F8F" w:rsidRPr="00031F8F" w:rsidRDefault="00031F8F" w:rsidP="00031F8F">
      <w:pPr>
        <w:rPr>
          <w:rFonts w:ascii="ＭＳ ゴシック" w:eastAsia="ＭＳ ゴシック" w:hAnsi="ＭＳ ゴシック"/>
          <w:szCs w:val="21"/>
        </w:rPr>
      </w:pPr>
    </w:p>
    <w:p w14:paraId="16A97876" w14:textId="476564B7" w:rsidR="00031F8F" w:rsidRPr="00031F8F" w:rsidRDefault="00031F8F" w:rsidP="00031F8F">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Pr="00031F8F">
        <w:rPr>
          <w:rFonts w:ascii="ＭＳ ゴシック" w:eastAsia="ＭＳ ゴシック" w:hAnsi="ＭＳ ゴシック" w:hint="eastAsia"/>
          <w:b/>
          <w:bCs/>
          <w:sz w:val="22"/>
          <w:szCs w:val="22"/>
        </w:rPr>
        <w:t>１</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7E7F01AF" w14:textId="77777777" w:rsidR="00031F8F" w:rsidRPr="00031F8F" w:rsidRDefault="00031F8F" w:rsidP="00031F8F">
      <w:r w:rsidRPr="00031F8F">
        <w:rPr>
          <w:rFonts w:hint="eastAsia"/>
        </w:rPr>
        <w:t>（１）検討及び改善が必要な点</w:t>
      </w:r>
    </w:p>
    <w:p w14:paraId="697086F7" w14:textId="77777777" w:rsidR="00031F8F" w:rsidRPr="00031F8F" w:rsidRDefault="00031F8F" w:rsidP="00031F8F"/>
    <w:p w14:paraId="1CF69D41" w14:textId="77777777" w:rsidR="00031F8F" w:rsidRPr="00031F8F" w:rsidRDefault="00031F8F" w:rsidP="00031F8F"/>
    <w:p w14:paraId="3BFB9331" w14:textId="77777777" w:rsidR="00031F8F" w:rsidRPr="00031F8F" w:rsidRDefault="00031F8F" w:rsidP="00031F8F">
      <w:r w:rsidRPr="00031F8F">
        <w:rPr>
          <w:rFonts w:hint="eastAsia"/>
        </w:rPr>
        <w:t>（２）改善のためのプラン</w:t>
      </w:r>
    </w:p>
    <w:p w14:paraId="3D4A8AB4" w14:textId="77777777" w:rsidR="00031F8F" w:rsidRPr="00031F8F" w:rsidRDefault="00031F8F" w:rsidP="00031F8F"/>
    <w:p w14:paraId="6FB7F54D" w14:textId="77777777" w:rsidR="00031F8F" w:rsidRPr="00031F8F" w:rsidRDefault="00031F8F" w:rsidP="00031F8F"/>
    <w:p w14:paraId="7F4A89F9" w14:textId="77777777" w:rsidR="00031F8F" w:rsidRPr="00031F8F" w:rsidRDefault="00031F8F" w:rsidP="00031F8F"/>
    <w:p w14:paraId="699C1129" w14:textId="77777777" w:rsidR="00031F8F" w:rsidRPr="00031F8F" w:rsidRDefault="00031F8F" w:rsidP="00031F8F">
      <w:pPr>
        <w:rPr>
          <w:rFonts w:ascii="ＭＳ ゴシック" w:eastAsia="ＭＳ ゴシック" w:hAnsi="ＭＳ ゴシック"/>
          <w:bCs/>
        </w:rPr>
      </w:pPr>
    </w:p>
    <w:p w14:paraId="234B4DE7" w14:textId="7E098EE4" w:rsidR="002F5A83" w:rsidRDefault="002F5A83" w:rsidP="00031F8F">
      <w:pPr>
        <w:rPr>
          <w:szCs w:val="21"/>
        </w:rPr>
      </w:pPr>
      <w:r>
        <w:rPr>
          <w:szCs w:val="21"/>
        </w:rPr>
        <w:br w:type="page"/>
      </w:r>
    </w:p>
    <w:p w14:paraId="2155CA9F" w14:textId="77777777" w:rsidR="002F5A83" w:rsidRPr="002F5A83" w:rsidRDefault="002F5A83" w:rsidP="002F5A83">
      <w:pPr>
        <w:widowControl/>
        <w:jc w:val="left"/>
        <w:rPr>
          <w:rFonts w:ascii="ＭＳ ゴシック" w:eastAsia="ＭＳ ゴシック" w:hAnsi="ＭＳ ゴシック"/>
          <w:b/>
          <w:bCs/>
          <w:sz w:val="22"/>
          <w:szCs w:val="22"/>
        </w:rPr>
      </w:pPr>
      <w:r w:rsidRPr="002F5A83">
        <w:rPr>
          <w:rFonts w:ascii="ＭＳ ゴシック" w:eastAsia="ＭＳ ゴシック" w:hAnsi="ＭＳ ゴシック" w:hint="eastAsia"/>
          <w:b/>
          <w:bCs/>
          <w:sz w:val="22"/>
          <w:szCs w:val="22"/>
        </w:rPr>
        <w:lastRenderedPageBreak/>
        <w:t>２　教育の内容・方法・成果</w:t>
      </w:r>
    </w:p>
    <w:p w14:paraId="138ECB0C" w14:textId="6835773C"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sidRPr="002F5A83">
        <w:rPr>
          <w:rFonts w:ascii="BIZ UDPゴシック" w:eastAsia="BIZ UDPゴシック" w:hAnsi="BIZ UDPゴシック" w:hint="eastAsia"/>
          <w:b/>
          <w:szCs w:val="21"/>
        </w:rPr>
        <w:t>学位授与方針及び教育課程の編成・実施方針</w:t>
      </w:r>
    </w:p>
    <w:tbl>
      <w:tblPr>
        <w:tblStyle w:val="a3"/>
        <w:tblW w:w="8926" w:type="dxa"/>
        <w:tblLook w:val="04A0" w:firstRow="1" w:lastRow="0" w:firstColumn="1" w:lastColumn="0" w:noHBand="0" w:noVBand="1"/>
      </w:tblPr>
      <w:tblGrid>
        <w:gridCol w:w="795"/>
        <w:gridCol w:w="4525"/>
        <w:gridCol w:w="3606"/>
      </w:tblGrid>
      <w:tr w:rsidR="00332C13" w14:paraId="61637A49" w14:textId="77777777" w:rsidTr="0092759C">
        <w:tc>
          <w:tcPr>
            <w:tcW w:w="5280" w:type="dxa"/>
            <w:gridSpan w:val="2"/>
            <w:shd w:val="clear" w:color="auto" w:fill="E7E6E6" w:themeFill="background2"/>
          </w:tcPr>
          <w:p w14:paraId="5A771E8E" w14:textId="77777777" w:rsidR="00332C13" w:rsidRPr="00031F8F" w:rsidRDefault="00332C13" w:rsidP="0092759C">
            <w:pPr>
              <w:jc w:val="center"/>
              <w:rPr>
                <w:rFonts w:ascii="UD デジタル 教科書体 NP-R" w:eastAsia="UD デジタル 教科書体 NP-R" w:hAnsi="BIZ UDPゴシック"/>
                <w:b/>
                <w:sz w:val="20"/>
                <w:szCs w:val="20"/>
              </w:rPr>
            </w:pPr>
            <w:bookmarkStart w:id="1" w:name="_Hlk46661576"/>
            <w:r w:rsidRPr="00031F8F">
              <w:rPr>
                <w:rFonts w:ascii="UD デジタル 教科書体 NP-R" w:eastAsia="UD デジタル 教科書体 NP-R" w:hAnsi="BIZ UDPゴシック" w:hint="eastAsia"/>
                <w:b/>
                <w:sz w:val="20"/>
                <w:szCs w:val="20"/>
              </w:rPr>
              <w:t>評価の視点</w:t>
            </w:r>
          </w:p>
        </w:tc>
        <w:tc>
          <w:tcPr>
            <w:tcW w:w="3646" w:type="dxa"/>
            <w:shd w:val="clear" w:color="auto" w:fill="E7E6E6" w:themeFill="background2"/>
          </w:tcPr>
          <w:p w14:paraId="26DC02C8" w14:textId="77777777" w:rsidR="00332C13" w:rsidRPr="005030D4" w:rsidRDefault="00332C13"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332C13" w14:paraId="5C41F501" w14:textId="77777777" w:rsidTr="00E6320A">
        <w:tc>
          <w:tcPr>
            <w:tcW w:w="704" w:type="dxa"/>
            <w:tcBorders>
              <w:right w:val="nil"/>
            </w:tcBorders>
          </w:tcPr>
          <w:p w14:paraId="4057353C" w14:textId="5D11C64B" w:rsidR="00332C13" w:rsidRPr="00031F8F" w:rsidRDefault="00332C13"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2-1</w:t>
            </w:r>
          </w:p>
        </w:tc>
        <w:tc>
          <w:tcPr>
            <w:tcW w:w="4576" w:type="dxa"/>
            <w:tcBorders>
              <w:left w:val="nil"/>
            </w:tcBorders>
          </w:tcPr>
          <w:p w14:paraId="6CA21C28" w14:textId="74EDECA4" w:rsidR="00332C13" w:rsidRPr="00E6320A" w:rsidRDefault="00C951CB" w:rsidP="00E6320A">
            <w:pPr>
              <w:spacing w:line="0" w:lineRule="atLeast"/>
              <w:ind w:left="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歯学教育（学士課程）の目的に基づき、修得すべき知識・技能・態度など期待する学習成果を明示した学位授与方針を策定していること。また、これを踏まえて教育課程の編成・実施方針を策定していること。</w:t>
            </w:r>
          </w:p>
        </w:tc>
        <w:tc>
          <w:tcPr>
            <w:tcW w:w="3646" w:type="dxa"/>
            <w:vAlign w:val="center"/>
          </w:tcPr>
          <w:p w14:paraId="1B85969E" w14:textId="77777777" w:rsidR="00C951CB" w:rsidRPr="00C951CB" w:rsidRDefault="00C951CB" w:rsidP="00E6320A">
            <w:pPr>
              <w:spacing w:line="0" w:lineRule="atLeast"/>
              <w:rPr>
                <w:rFonts w:ascii="BIZ UDPゴシック" w:eastAsia="BIZ UDPゴシック" w:hAnsi="BIZ UDPゴシック"/>
                <w:b/>
                <w:sz w:val="20"/>
                <w:szCs w:val="20"/>
              </w:rPr>
            </w:pPr>
            <w:r w:rsidRPr="00C951CB">
              <w:rPr>
                <w:rFonts w:ascii="BIZ UDPゴシック" w:eastAsia="BIZ UDPゴシック" w:hAnsi="BIZ UDPゴシック" w:hint="eastAsia"/>
                <w:b/>
                <w:sz w:val="20"/>
                <w:szCs w:val="20"/>
              </w:rPr>
              <w:t>・学位授与方針の策定</w:t>
            </w:r>
          </w:p>
          <w:p w14:paraId="6EEFFD38" w14:textId="6847124D" w:rsidR="00C951CB" w:rsidRPr="00C951CB" w:rsidRDefault="00C951CB" w:rsidP="00A82DFA">
            <w:pPr>
              <w:spacing w:line="0" w:lineRule="atLeast"/>
              <w:ind w:left="100" w:hangingChars="50" w:hanging="100"/>
              <w:rPr>
                <w:rFonts w:ascii="BIZ UDPゴシック" w:eastAsia="BIZ UDPゴシック" w:hAnsi="BIZ UDPゴシック"/>
                <w:b/>
                <w:sz w:val="20"/>
                <w:szCs w:val="20"/>
              </w:rPr>
            </w:pPr>
            <w:r w:rsidRPr="00C951CB">
              <w:rPr>
                <w:rFonts w:ascii="BIZ UDPゴシック" w:eastAsia="BIZ UDPゴシック" w:hAnsi="BIZ UDPゴシック" w:hint="eastAsia"/>
                <w:b/>
                <w:sz w:val="20"/>
                <w:szCs w:val="20"/>
              </w:rPr>
              <w:t>・学位授与方針における修得すべき知識・技能・態度など</w:t>
            </w:r>
            <w:r w:rsidR="00720357" w:rsidRPr="00720357">
              <w:rPr>
                <w:rFonts w:ascii="BIZ UDPゴシック" w:eastAsia="BIZ UDPゴシック" w:hAnsi="BIZ UDPゴシック" w:hint="eastAsia"/>
                <w:b/>
                <w:sz w:val="20"/>
                <w:szCs w:val="20"/>
              </w:rPr>
              <w:t>（臨床能力を含む）</w:t>
            </w:r>
            <w:r w:rsidRPr="00C951CB">
              <w:rPr>
                <w:rFonts w:ascii="BIZ UDPゴシック" w:eastAsia="BIZ UDPゴシック" w:hAnsi="BIZ UDPゴシック" w:hint="eastAsia"/>
                <w:b/>
                <w:sz w:val="20"/>
                <w:szCs w:val="20"/>
              </w:rPr>
              <w:t>期待する学習成果の明示</w:t>
            </w:r>
          </w:p>
          <w:p w14:paraId="07D234AC" w14:textId="77777777" w:rsidR="00C951CB" w:rsidRPr="00C951CB" w:rsidRDefault="00C951CB" w:rsidP="00A82DFA">
            <w:pPr>
              <w:spacing w:line="0" w:lineRule="atLeast"/>
              <w:ind w:left="100" w:hangingChars="50" w:hanging="100"/>
              <w:rPr>
                <w:rFonts w:ascii="BIZ UDPゴシック" w:eastAsia="BIZ UDPゴシック" w:hAnsi="BIZ UDPゴシック"/>
                <w:b/>
                <w:sz w:val="20"/>
                <w:szCs w:val="20"/>
              </w:rPr>
            </w:pPr>
            <w:r w:rsidRPr="00C951CB">
              <w:rPr>
                <w:rFonts w:ascii="BIZ UDPゴシック" w:eastAsia="BIZ UDPゴシック" w:hAnsi="BIZ UDPゴシック" w:hint="eastAsia"/>
                <w:b/>
                <w:sz w:val="20"/>
                <w:szCs w:val="20"/>
              </w:rPr>
              <w:t>・教育課程の編成・実施方針の策定</w:t>
            </w:r>
          </w:p>
          <w:p w14:paraId="263B708B" w14:textId="7BD3715A" w:rsidR="00C951CB" w:rsidRPr="00C951CB" w:rsidRDefault="00C951CB" w:rsidP="00A82DFA">
            <w:pPr>
              <w:spacing w:line="0" w:lineRule="atLeast"/>
              <w:ind w:left="100" w:hangingChars="50" w:hanging="100"/>
              <w:rPr>
                <w:rFonts w:ascii="BIZ UDPゴシック" w:eastAsia="BIZ UDPゴシック" w:hAnsi="BIZ UDPゴシック"/>
                <w:b/>
                <w:sz w:val="20"/>
                <w:szCs w:val="20"/>
              </w:rPr>
            </w:pPr>
            <w:r w:rsidRPr="00C951CB">
              <w:rPr>
                <w:rFonts w:ascii="BIZ UDPゴシック" w:eastAsia="BIZ UDPゴシック" w:hAnsi="BIZ UDPゴシック" w:hint="eastAsia"/>
                <w:b/>
                <w:sz w:val="20"/>
                <w:szCs w:val="20"/>
              </w:rPr>
              <w:t>・歯学教育（学士課程）の目的と学位授与方針の整合性</w:t>
            </w:r>
          </w:p>
          <w:p w14:paraId="25F5A830" w14:textId="515957F7" w:rsidR="00332C13" w:rsidRPr="005030D4" w:rsidRDefault="00C951CB" w:rsidP="00A82DFA">
            <w:pPr>
              <w:spacing w:line="0" w:lineRule="atLeast"/>
              <w:ind w:left="100" w:hangingChars="50" w:hanging="100"/>
              <w:rPr>
                <w:rFonts w:ascii="BIZ UDPゴシック" w:eastAsia="BIZ UDPゴシック" w:hAnsi="BIZ UDPゴシック"/>
                <w:b/>
                <w:sz w:val="20"/>
                <w:szCs w:val="20"/>
              </w:rPr>
            </w:pPr>
            <w:r w:rsidRPr="00C951CB">
              <w:rPr>
                <w:rFonts w:ascii="BIZ UDPゴシック" w:eastAsia="BIZ UDPゴシック" w:hAnsi="BIZ UDPゴシック" w:hint="eastAsia"/>
                <w:b/>
                <w:sz w:val="20"/>
                <w:szCs w:val="20"/>
              </w:rPr>
              <w:t>・学位授与方針と教育課程の編成・実施方針の整合性</w:t>
            </w:r>
          </w:p>
        </w:tc>
      </w:tr>
      <w:tr w:rsidR="00332C13" w14:paraId="2C905B89" w14:textId="77777777" w:rsidTr="00E6320A">
        <w:tc>
          <w:tcPr>
            <w:tcW w:w="704" w:type="dxa"/>
            <w:tcBorders>
              <w:right w:val="nil"/>
            </w:tcBorders>
          </w:tcPr>
          <w:p w14:paraId="696110B6" w14:textId="77423646" w:rsidR="00332C13" w:rsidRDefault="00332C13"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2-2</w:t>
            </w:r>
          </w:p>
        </w:tc>
        <w:tc>
          <w:tcPr>
            <w:tcW w:w="4576" w:type="dxa"/>
            <w:tcBorders>
              <w:left w:val="nil"/>
            </w:tcBorders>
          </w:tcPr>
          <w:p w14:paraId="4BCAFECB" w14:textId="1FEA9B30" w:rsidR="00332C13" w:rsidRPr="00E6320A" w:rsidRDefault="00C951CB" w:rsidP="00E6320A">
            <w:pPr>
              <w:spacing w:line="0" w:lineRule="atLeast"/>
              <w:ind w:left="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学位授与方針及び教育課程の編成・実施方針を教職員及び学生に周知し、かつ広く社会一般に公表していること。</w:t>
            </w:r>
          </w:p>
        </w:tc>
        <w:tc>
          <w:tcPr>
            <w:tcW w:w="3646" w:type="dxa"/>
            <w:vAlign w:val="center"/>
          </w:tcPr>
          <w:p w14:paraId="58A81A01" w14:textId="77777777" w:rsidR="00C951CB" w:rsidRPr="00C951CB" w:rsidRDefault="00C951CB" w:rsidP="00A82DFA">
            <w:pPr>
              <w:spacing w:line="0" w:lineRule="atLeast"/>
              <w:ind w:left="100" w:hangingChars="50" w:hanging="100"/>
              <w:rPr>
                <w:rFonts w:ascii="BIZ UDPゴシック" w:eastAsia="BIZ UDPゴシック" w:hAnsi="BIZ UDPゴシック"/>
                <w:b/>
                <w:sz w:val="20"/>
                <w:szCs w:val="20"/>
              </w:rPr>
            </w:pPr>
            <w:r w:rsidRPr="00C951CB">
              <w:rPr>
                <w:rFonts w:ascii="BIZ UDPゴシック" w:eastAsia="BIZ UDPゴシック" w:hAnsi="BIZ UDPゴシック" w:hint="eastAsia"/>
                <w:b/>
                <w:sz w:val="20"/>
                <w:szCs w:val="20"/>
              </w:rPr>
              <w:t>・学位授与方針及び教育課程の編成・実施方針の周知・公表方法</w:t>
            </w:r>
          </w:p>
          <w:p w14:paraId="4693BB97" w14:textId="43FA7E7E" w:rsidR="00332C13" w:rsidRPr="00031F8F" w:rsidRDefault="00C951CB" w:rsidP="00E6320A">
            <w:pPr>
              <w:spacing w:line="0" w:lineRule="atLeast"/>
              <w:ind w:left="200" w:hangingChars="100" w:hanging="200"/>
              <w:rPr>
                <w:rFonts w:ascii="BIZ UDPゴシック" w:eastAsia="BIZ UDPゴシック" w:hAnsi="BIZ UDPゴシック"/>
                <w:b/>
                <w:sz w:val="20"/>
                <w:szCs w:val="20"/>
              </w:rPr>
            </w:pPr>
            <w:r w:rsidRPr="00C951CB">
              <w:rPr>
                <w:rFonts w:ascii="BIZ UDPゴシック" w:eastAsia="BIZ UDPゴシック" w:hAnsi="BIZ UDPゴシック" w:hint="eastAsia"/>
                <w:b/>
                <w:sz w:val="20"/>
                <w:szCs w:val="20"/>
              </w:rPr>
              <w:t>・周知活動の効果の把握</w:t>
            </w:r>
          </w:p>
        </w:tc>
      </w:tr>
    </w:tbl>
    <w:bookmarkEnd w:id="1"/>
    <w:p w14:paraId="1BA7BF29" w14:textId="77777777" w:rsidR="002F5A83" w:rsidRPr="00031F8F" w:rsidRDefault="002F5A83" w:rsidP="002F5A83">
      <w:pPr>
        <w:rPr>
          <w:rFonts w:hAnsi="ＭＳ 明朝"/>
          <w:b/>
          <w:bCs/>
        </w:rPr>
      </w:pPr>
      <w:r w:rsidRPr="00031F8F">
        <w:rPr>
          <w:rFonts w:hAnsi="ＭＳ 明朝" w:hint="eastAsia"/>
          <w:b/>
          <w:bCs/>
        </w:rPr>
        <w:t>＜現状の説明＞</w:t>
      </w:r>
    </w:p>
    <w:p w14:paraId="0D5D53A7" w14:textId="77777777" w:rsidR="002F5A83" w:rsidRPr="00031F8F" w:rsidRDefault="002F5A83" w:rsidP="002F5A83">
      <w:pPr>
        <w:rPr>
          <w:rFonts w:hAnsi="ＭＳ 明朝"/>
        </w:rPr>
      </w:pPr>
    </w:p>
    <w:p w14:paraId="505ED348" w14:textId="77777777" w:rsidR="002F5A83" w:rsidRPr="00031F8F" w:rsidRDefault="002F5A83" w:rsidP="002F5A83">
      <w:pPr>
        <w:rPr>
          <w:rFonts w:hAnsi="ＭＳ 明朝"/>
        </w:rPr>
      </w:pPr>
    </w:p>
    <w:p w14:paraId="60DC5209" w14:textId="77777777" w:rsidR="002F5A83" w:rsidRPr="00031F8F" w:rsidRDefault="002F5A83" w:rsidP="002F5A83">
      <w:pPr>
        <w:rPr>
          <w:rFonts w:hAnsi="ＭＳ 明朝"/>
        </w:rPr>
      </w:pPr>
    </w:p>
    <w:p w14:paraId="7F441E26" w14:textId="77777777" w:rsidR="002F5A83" w:rsidRPr="00031F8F" w:rsidRDefault="002F5A83" w:rsidP="002F5A83">
      <w:pPr>
        <w:rPr>
          <w:rFonts w:hAnsi="ＭＳ 明朝"/>
        </w:rPr>
      </w:pPr>
    </w:p>
    <w:p w14:paraId="734593CF" w14:textId="77777777" w:rsidR="002F5A83" w:rsidRPr="00031F8F" w:rsidRDefault="002F5A83" w:rsidP="002F5A83">
      <w:pPr>
        <w:rPr>
          <w:rFonts w:hAnsi="ＭＳ 明朝"/>
        </w:rPr>
      </w:pPr>
    </w:p>
    <w:p w14:paraId="4F445DB7" w14:textId="77777777" w:rsidR="002F5A83" w:rsidRPr="00031F8F" w:rsidRDefault="002F5A83" w:rsidP="002F5A83">
      <w:pPr>
        <w:rPr>
          <w:rFonts w:hAnsi="ＭＳ 明朝"/>
          <w:b/>
          <w:bCs/>
        </w:rPr>
      </w:pPr>
      <w:r w:rsidRPr="00031F8F">
        <w:rPr>
          <w:rFonts w:hAnsi="ＭＳ 明朝" w:hint="eastAsia"/>
          <w:b/>
          <w:bCs/>
        </w:rPr>
        <w:t>＜根拠資料＞</w:t>
      </w:r>
    </w:p>
    <w:p w14:paraId="336829AE" w14:textId="26723C37" w:rsidR="002F5A83" w:rsidRDefault="002F5A83" w:rsidP="00031F8F">
      <w:pPr>
        <w:rPr>
          <w:szCs w:val="21"/>
        </w:rPr>
      </w:pPr>
      <w:r>
        <w:rPr>
          <w:rFonts w:hint="eastAsia"/>
          <w:szCs w:val="21"/>
        </w:rPr>
        <w:t>・</w:t>
      </w:r>
    </w:p>
    <w:p w14:paraId="077CD536" w14:textId="7F20CE13" w:rsidR="002F5A83" w:rsidRDefault="002F5A83" w:rsidP="00031F8F">
      <w:pPr>
        <w:rPr>
          <w:szCs w:val="21"/>
        </w:rPr>
      </w:pPr>
      <w:r>
        <w:rPr>
          <w:rFonts w:hint="eastAsia"/>
          <w:szCs w:val="21"/>
        </w:rPr>
        <w:t>・</w:t>
      </w:r>
    </w:p>
    <w:p w14:paraId="288EA72A" w14:textId="77777777" w:rsidR="002F5A83" w:rsidRPr="00031F8F" w:rsidRDefault="002F5A83" w:rsidP="00031F8F">
      <w:pPr>
        <w:rPr>
          <w:szCs w:val="21"/>
        </w:rPr>
      </w:pPr>
    </w:p>
    <w:p w14:paraId="57767697" w14:textId="419F69B7"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E6320A" w:rsidRPr="00E6320A">
        <w:rPr>
          <w:rFonts w:ascii="BIZ UDPゴシック" w:eastAsia="BIZ UDPゴシック" w:hAnsi="BIZ UDPゴシック" w:hint="eastAsia"/>
          <w:b/>
          <w:szCs w:val="21"/>
        </w:rPr>
        <w:t>教育課程の編成・実施</w:t>
      </w:r>
    </w:p>
    <w:tbl>
      <w:tblPr>
        <w:tblStyle w:val="a3"/>
        <w:tblW w:w="8926" w:type="dxa"/>
        <w:tblLook w:val="04A0" w:firstRow="1" w:lastRow="0" w:firstColumn="1" w:lastColumn="0" w:noHBand="0" w:noVBand="1"/>
      </w:tblPr>
      <w:tblGrid>
        <w:gridCol w:w="795"/>
        <w:gridCol w:w="3878"/>
        <w:gridCol w:w="4253"/>
      </w:tblGrid>
      <w:tr w:rsidR="00332C13" w14:paraId="0DC77512" w14:textId="77777777" w:rsidTr="00E6320A">
        <w:tc>
          <w:tcPr>
            <w:tcW w:w="4673" w:type="dxa"/>
            <w:gridSpan w:val="2"/>
            <w:shd w:val="clear" w:color="auto" w:fill="E7E6E6" w:themeFill="background2"/>
          </w:tcPr>
          <w:p w14:paraId="56566923" w14:textId="77777777" w:rsidR="00332C13" w:rsidRPr="00031F8F" w:rsidRDefault="00332C13"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4253" w:type="dxa"/>
            <w:shd w:val="clear" w:color="auto" w:fill="E7E6E6" w:themeFill="background2"/>
          </w:tcPr>
          <w:p w14:paraId="4C0C4532" w14:textId="77777777" w:rsidR="00332C13" w:rsidRPr="005030D4" w:rsidRDefault="00332C13"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332C13" w14:paraId="7F27E1EB" w14:textId="77777777" w:rsidTr="00E6320A">
        <w:tc>
          <w:tcPr>
            <w:tcW w:w="795" w:type="dxa"/>
            <w:tcBorders>
              <w:right w:val="nil"/>
            </w:tcBorders>
          </w:tcPr>
          <w:p w14:paraId="37E2E837" w14:textId="683BD989" w:rsidR="00332C13" w:rsidRPr="00031F8F" w:rsidRDefault="00332C13"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w:t>
            </w:r>
            <w:r w:rsidR="00C951CB">
              <w:rPr>
                <w:rFonts w:ascii="UD デジタル 教科書体 NP-R" w:eastAsia="UD デジタル 教科書体 NP-R" w:hAnsi="BIZ UDPゴシック" w:hint="eastAsia"/>
                <w:b/>
                <w:sz w:val="20"/>
                <w:szCs w:val="20"/>
              </w:rPr>
              <w:t>3</w:t>
            </w:r>
          </w:p>
        </w:tc>
        <w:tc>
          <w:tcPr>
            <w:tcW w:w="3878" w:type="dxa"/>
            <w:tcBorders>
              <w:left w:val="nil"/>
            </w:tcBorders>
          </w:tcPr>
          <w:p w14:paraId="4330E374" w14:textId="30BE5FFD" w:rsidR="00E6320A" w:rsidRPr="00E6320A" w:rsidRDefault="00E6320A" w:rsidP="00E6320A">
            <w:pPr>
              <w:spacing w:line="0" w:lineRule="atLeast"/>
              <w:ind w:left="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教育課程の編成・実施方針に基づき、次に掲げる事項を踏まえ、</w:t>
            </w:r>
            <w:r w:rsidR="00720357" w:rsidRPr="00720357">
              <w:rPr>
                <w:rFonts w:ascii="UD デジタル 教科書体 NP-R" w:eastAsia="UD デジタル 教科書体 NP-R" w:hAnsi="BIZ UDPゴシック" w:hint="eastAsia"/>
                <w:b/>
                <w:szCs w:val="21"/>
              </w:rPr>
              <w:t>歯科医師として求められる基本的資質・能力を醸成するための</w:t>
            </w:r>
            <w:r w:rsidRPr="00E6320A">
              <w:rPr>
                <w:rFonts w:ascii="UD デジタル 教科書体 NP-R" w:eastAsia="UD デジタル 教科書体 NP-R" w:hAnsi="BIZ UDPゴシック" w:hint="eastAsia"/>
                <w:b/>
                <w:szCs w:val="21"/>
              </w:rPr>
              <w:t>教育課程を体系的に編成し実施していること。</w:t>
            </w:r>
          </w:p>
          <w:p w14:paraId="4592BA53" w14:textId="0DD94E09" w:rsidR="00E6320A" w:rsidRPr="00E6320A" w:rsidRDefault="00E6320A" w:rsidP="00E6320A">
            <w:pPr>
              <w:spacing w:line="0" w:lineRule="atLeast"/>
              <w:ind w:left="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（１）</w:t>
            </w:r>
            <w:r w:rsidR="00500DAD" w:rsidRPr="00500DAD">
              <w:rPr>
                <w:rFonts w:ascii="UD デジタル 教科書体 NP-R" w:eastAsia="UD デジタル 教科書体 NP-R" w:hAnsi="BIZ UDPゴシック" w:hint="eastAsia"/>
                <w:b/>
                <w:szCs w:val="21"/>
              </w:rPr>
              <w:t>社会の変化に対応できる知識・技能を養成し、</w:t>
            </w:r>
            <w:r w:rsidRPr="00E6320A">
              <w:rPr>
                <w:rFonts w:ascii="UD デジタル 教科書体 NP-R" w:eastAsia="UD デジタル 教科書体 NP-R" w:hAnsi="BIZ UDPゴシック" w:hint="eastAsia"/>
                <w:b/>
                <w:szCs w:val="21"/>
              </w:rPr>
              <w:t>学士課程教育として、幅広く深い教養及び総合的な判断力を培い、豊かな人間性を涵養するための科目を適切に配置していること。</w:t>
            </w:r>
          </w:p>
          <w:p w14:paraId="16F3540F" w14:textId="2902CC2F" w:rsidR="00332C13" w:rsidRPr="00E6320A" w:rsidRDefault="00E6320A" w:rsidP="00E6320A">
            <w:pPr>
              <w:spacing w:line="0" w:lineRule="atLeast"/>
              <w:ind w:left="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（２）歯学教育モデル・コア・カリキュラムの内容を包含していること。</w:t>
            </w:r>
          </w:p>
        </w:tc>
        <w:tc>
          <w:tcPr>
            <w:tcW w:w="4253" w:type="dxa"/>
            <w:vAlign w:val="center"/>
          </w:tcPr>
          <w:p w14:paraId="062EC821" w14:textId="77777777" w:rsidR="00E6320A" w:rsidRPr="00E6320A" w:rsidRDefault="00E6320A" w:rsidP="00E6320A">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・教育課程の編成・実施方針に沿った適切な授業科目の体系的な配置</w:t>
            </w:r>
          </w:p>
          <w:p w14:paraId="4BC03D94" w14:textId="437BFED6" w:rsidR="00E6320A" w:rsidRPr="00E6320A" w:rsidRDefault="00E6320A" w:rsidP="006B6AEF">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w:t>
            </w:r>
            <w:r w:rsidR="000D2F09" w:rsidRPr="006B6AEF">
              <w:rPr>
                <w:rFonts w:ascii="BIZ UDPゴシック" w:eastAsia="BIZ UDPゴシック" w:hAnsi="BIZ UDPゴシック" w:hint="eastAsia"/>
                <w:b/>
                <w:sz w:val="20"/>
                <w:szCs w:val="20"/>
              </w:rPr>
              <w:t>カリキュラムの体系性、学生が修得すべき知識・技能との関連性を可視化する仕組み（例えば、カリキュラムマップの策定など）</w:t>
            </w:r>
          </w:p>
          <w:p w14:paraId="29073B52" w14:textId="77777777" w:rsidR="00E6320A" w:rsidRPr="00E6320A" w:rsidRDefault="00E6320A" w:rsidP="00E6320A">
            <w:pPr>
              <w:spacing w:line="0" w:lineRule="atLeast"/>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・準備教育の充実</w:t>
            </w:r>
          </w:p>
          <w:p w14:paraId="157B897D" w14:textId="77777777" w:rsidR="00E6320A" w:rsidRPr="00E6320A" w:rsidRDefault="00E6320A" w:rsidP="00E6320A">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・独自の教育カリキュラムの編成とその適切性</w:t>
            </w:r>
          </w:p>
          <w:p w14:paraId="3F564BF0" w14:textId="77777777" w:rsidR="00E6320A" w:rsidRPr="00E6320A" w:rsidRDefault="00E6320A" w:rsidP="00E6320A">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・医療人育成に向けた各大学の特色ある講義・実習</w:t>
            </w:r>
          </w:p>
          <w:p w14:paraId="6CAC139F" w14:textId="3E3A218D" w:rsidR="00E6320A" w:rsidRPr="00E6320A" w:rsidRDefault="00E6320A" w:rsidP="00E6320A">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・「モデル・コア・カリキュラム」と「アドバンスド・カリキュラム」のバランスに配慮した組合せ</w:t>
            </w:r>
          </w:p>
          <w:p w14:paraId="2079A802" w14:textId="5725F06B" w:rsidR="00E6320A" w:rsidRPr="00E6320A" w:rsidRDefault="00E6320A" w:rsidP="00E6320A">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w:t>
            </w:r>
            <w:r w:rsidR="006B6AEF" w:rsidRPr="00E72D20">
              <w:rPr>
                <w:rFonts w:ascii="BIZ UDPゴシック" w:eastAsia="BIZ UDPゴシック" w:hAnsi="BIZ UDPゴシック" w:cstheme="minorBidi" w:hint="eastAsia"/>
                <w:b/>
                <w:sz w:val="20"/>
                <w:szCs w:val="20"/>
              </w:rPr>
              <w:t>リサーチマインドの涵養、</w:t>
            </w:r>
            <w:r w:rsidRPr="00E6320A">
              <w:rPr>
                <w:rFonts w:ascii="BIZ UDPゴシック" w:eastAsia="BIZ UDPゴシック" w:hAnsi="BIZ UDPゴシック" w:hint="eastAsia"/>
                <w:b/>
                <w:sz w:val="20"/>
                <w:szCs w:val="20"/>
              </w:rPr>
              <w:t>グローバル人材の育成に配慮した教育課程の編成</w:t>
            </w:r>
          </w:p>
          <w:p w14:paraId="0FEC8145" w14:textId="762F2845" w:rsidR="00332C13" w:rsidRPr="005030D4" w:rsidRDefault="00E6320A" w:rsidP="00E6320A">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・学生のキャリアパスに応じた教育課程の編成</w:t>
            </w:r>
          </w:p>
        </w:tc>
      </w:tr>
      <w:tr w:rsidR="00332C13" w14:paraId="3A189565" w14:textId="77777777" w:rsidTr="00E6320A">
        <w:tc>
          <w:tcPr>
            <w:tcW w:w="795" w:type="dxa"/>
            <w:tcBorders>
              <w:right w:val="nil"/>
            </w:tcBorders>
          </w:tcPr>
          <w:p w14:paraId="3812FADE" w14:textId="5B0A4BBE" w:rsidR="00332C13" w:rsidRDefault="00332C13"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lastRenderedPageBreak/>
              <w:t>2-</w:t>
            </w:r>
            <w:r w:rsidR="00C951CB">
              <w:rPr>
                <w:rFonts w:ascii="UD デジタル 教科書体 NP-R" w:eastAsia="UD デジタル 教科書体 NP-R" w:hAnsi="BIZ UDPゴシック"/>
                <w:b/>
                <w:sz w:val="20"/>
                <w:szCs w:val="20"/>
              </w:rPr>
              <w:t>4</w:t>
            </w:r>
          </w:p>
        </w:tc>
        <w:tc>
          <w:tcPr>
            <w:tcW w:w="3878" w:type="dxa"/>
            <w:tcBorders>
              <w:left w:val="nil"/>
            </w:tcBorders>
          </w:tcPr>
          <w:p w14:paraId="4B2EF249" w14:textId="22BC727F" w:rsidR="00332C13" w:rsidRPr="00E6320A" w:rsidRDefault="00E6320A" w:rsidP="00E6320A">
            <w:pPr>
              <w:spacing w:line="0" w:lineRule="atLeast"/>
              <w:ind w:left="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教育課程を実施するにあたって、適切な授業形態や方法が用いられていること。</w:t>
            </w:r>
          </w:p>
        </w:tc>
        <w:tc>
          <w:tcPr>
            <w:tcW w:w="4253" w:type="dxa"/>
            <w:vAlign w:val="center"/>
          </w:tcPr>
          <w:p w14:paraId="6311B9FA" w14:textId="1587F43A" w:rsidR="00332C13" w:rsidRPr="00031F8F" w:rsidRDefault="00E6320A" w:rsidP="00A82DFA">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アクティブラーニング講義、少人数グループ教育、問題基盤型あるいは症例基盤型学習（臨床推論）、相互学習、体験学習、実験、臨床見学、臨床技能教育（シミュレーション教育）、臨床実習、地域実地経験、</w:t>
            </w:r>
            <w:r w:rsidR="00720357">
              <w:rPr>
                <w:rFonts w:ascii="BIZ UDPゴシック" w:eastAsia="BIZ UDPゴシック" w:hAnsi="BIZ UDPゴシック" w:hint="eastAsia"/>
                <w:b/>
                <w:sz w:val="20"/>
                <w:szCs w:val="20"/>
              </w:rPr>
              <w:t>遠隔授業や</w:t>
            </w:r>
            <w:r w:rsidRPr="00E6320A">
              <w:rPr>
                <w:rFonts w:ascii="BIZ UDPゴシック" w:eastAsia="BIZ UDPゴシック" w:hAnsi="BIZ UDPゴシック" w:hint="eastAsia"/>
                <w:b/>
                <w:sz w:val="20"/>
                <w:szCs w:val="20"/>
              </w:rPr>
              <w:t>WEBを活用した学習、研究室配属、学会等での研究発表など、多彩な教育方法の実施</w:t>
            </w:r>
          </w:p>
        </w:tc>
      </w:tr>
      <w:tr w:rsidR="00C951CB" w14:paraId="06452A27" w14:textId="77777777" w:rsidTr="00E6320A">
        <w:tc>
          <w:tcPr>
            <w:tcW w:w="795" w:type="dxa"/>
            <w:tcBorders>
              <w:right w:val="nil"/>
            </w:tcBorders>
          </w:tcPr>
          <w:p w14:paraId="4CCDA7B5" w14:textId="1AECBD7C" w:rsidR="00C951CB" w:rsidRDefault="00C951CB"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-5</w:t>
            </w:r>
          </w:p>
        </w:tc>
        <w:tc>
          <w:tcPr>
            <w:tcW w:w="3878" w:type="dxa"/>
            <w:tcBorders>
              <w:left w:val="nil"/>
            </w:tcBorders>
          </w:tcPr>
          <w:p w14:paraId="08A7984F" w14:textId="55484D8C" w:rsidR="00C951CB" w:rsidRPr="00E6320A" w:rsidRDefault="00720357" w:rsidP="00E6320A">
            <w:pPr>
              <w:spacing w:line="0" w:lineRule="atLeast"/>
              <w:ind w:left="1"/>
              <w:rPr>
                <w:rFonts w:ascii="UD デジタル 教科書体 NP-R" w:eastAsia="UD デジタル 教科書体 NP-R" w:hAnsi="BIZ UDPゴシック"/>
                <w:b/>
                <w:szCs w:val="21"/>
              </w:rPr>
            </w:pPr>
            <w:r>
              <w:rPr>
                <w:rFonts w:ascii="UD デジタル 教科書体 NP-R" w:eastAsia="UD デジタル 教科書体 NP-R" w:hAnsi="BIZ UDPゴシック" w:hint="eastAsia"/>
                <w:b/>
                <w:szCs w:val="21"/>
              </w:rPr>
              <w:t>授業の目的及び</w:t>
            </w:r>
            <w:r w:rsidR="00E6320A" w:rsidRPr="00E6320A">
              <w:rPr>
                <w:rFonts w:ascii="UD デジタル 教科書体 NP-R" w:eastAsia="UD デジタル 教科書体 NP-R" w:hAnsi="BIZ UDPゴシック" w:hint="eastAsia"/>
                <w:b/>
                <w:szCs w:val="21"/>
              </w:rPr>
              <w:t>到達目標が明示されたシラバスを作成し、それに基づいた授業を行っていること。</w:t>
            </w:r>
          </w:p>
        </w:tc>
        <w:tc>
          <w:tcPr>
            <w:tcW w:w="4253" w:type="dxa"/>
            <w:vAlign w:val="center"/>
          </w:tcPr>
          <w:p w14:paraId="323DC6F3" w14:textId="77777777" w:rsidR="00E6320A" w:rsidRPr="00E6320A" w:rsidRDefault="00E6320A" w:rsidP="00E6320A">
            <w:pPr>
              <w:spacing w:line="0" w:lineRule="atLeast"/>
              <w:ind w:left="200" w:hangingChars="100" w:hanging="2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・時間割の明示</w:t>
            </w:r>
          </w:p>
          <w:p w14:paraId="070625AF" w14:textId="77777777" w:rsidR="00E6320A" w:rsidRPr="00E6320A" w:rsidRDefault="00E6320A" w:rsidP="00E6320A">
            <w:pPr>
              <w:spacing w:line="0" w:lineRule="atLeast"/>
              <w:ind w:left="200" w:hangingChars="100" w:hanging="2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・適切な内容で構成されたシラバスの整備及び明示</w:t>
            </w:r>
          </w:p>
          <w:p w14:paraId="208AC21A" w14:textId="11E0500B" w:rsidR="00C951CB" w:rsidRPr="00031F8F" w:rsidRDefault="00E6320A" w:rsidP="00E6320A">
            <w:pPr>
              <w:spacing w:line="0" w:lineRule="atLeast"/>
              <w:ind w:left="200" w:hangingChars="100" w:hanging="2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・授業内容とシラバスとの整合性の確保</w:t>
            </w:r>
          </w:p>
        </w:tc>
      </w:tr>
      <w:tr w:rsidR="00C951CB" w14:paraId="039A81C3" w14:textId="77777777" w:rsidTr="00E6320A">
        <w:tc>
          <w:tcPr>
            <w:tcW w:w="795" w:type="dxa"/>
            <w:tcBorders>
              <w:right w:val="nil"/>
            </w:tcBorders>
          </w:tcPr>
          <w:p w14:paraId="266ED151" w14:textId="22DBF571" w:rsidR="00C951CB" w:rsidRDefault="00C951CB"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-6</w:t>
            </w:r>
          </w:p>
        </w:tc>
        <w:tc>
          <w:tcPr>
            <w:tcW w:w="3878" w:type="dxa"/>
            <w:tcBorders>
              <w:left w:val="nil"/>
            </w:tcBorders>
          </w:tcPr>
          <w:p w14:paraId="0460DE48" w14:textId="0B767BAD" w:rsidR="00C951CB" w:rsidRPr="00E6320A" w:rsidRDefault="00E6320A" w:rsidP="00E6320A">
            <w:pPr>
              <w:spacing w:line="0" w:lineRule="atLeast"/>
              <w:ind w:left="1"/>
              <w:rPr>
                <w:rFonts w:ascii="UD デジタル 教科書体 NP-R" w:eastAsia="UD デジタル 教科書体 NP-R" w:hAnsi="BIZ UDPゴシック"/>
                <w:b/>
                <w:szCs w:val="21"/>
              </w:rPr>
            </w:pPr>
            <w:r w:rsidRPr="00E6320A">
              <w:rPr>
                <w:rFonts w:ascii="UD デジタル 教科書体 NP-R" w:eastAsia="UD デジタル 教科書体 NP-R" w:hAnsi="BIZ UDPゴシック" w:hint="eastAsia"/>
                <w:b/>
                <w:szCs w:val="21"/>
              </w:rPr>
              <w:t>歯学教育の実施に必要な教育施設・設備、支援体制が適切に整備されていること。</w:t>
            </w:r>
          </w:p>
        </w:tc>
        <w:tc>
          <w:tcPr>
            <w:tcW w:w="4253" w:type="dxa"/>
            <w:vAlign w:val="center"/>
          </w:tcPr>
          <w:p w14:paraId="3DF70DAE" w14:textId="77777777" w:rsidR="00E6320A" w:rsidRPr="00E6320A" w:rsidRDefault="00E6320A" w:rsidP="00A82DFA">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・講義室、実習室、スキルスラボ、図書館（図書室）等の歯学教育に必要な施設・設備の整備</w:t>
            </w:r>
          </w:p>
          <w:p w14:paraId="4831C666" w14:textId="77777777" w:rsidR="00C951CB" w:rsidRDefault="00E6320A" w:rsidP="00A82DFA">
            <w:pPr>
              <w:spacing w:line="0" w:lineRule="atLeast"/>
              <w:ind w:left="100" w:hangingChars="50" w:hanging="100"/>
              <w:rPr>
                <w:rFonts w:ascii="BIZ UDPゴシック" w:eastAsia="BIZ UDPゴシック" w:hAnsi="BIZ UDPゴシック"/>
                <w:b/>
                <w:sz w:val="20"/>
                <w:szCs w:val="20"/>
              </w:rPr>
            </w:pPr>
            <w:r w:rsidRPr="00E6320A">
              <w:rPr>
                <w:rFonts w:ascii="BIZ UDPゴシック" w:eastAsia="BIZ UDPゴシック" w:hAnsi="BIZ UDPゴシック" w:hint="eastAsia"/>
                <w:b/>
                <w:sz w:val="20"/>
                <w:szCs w:val="20"/>
              </w:rPr>
              <w:t>・談話室、自習室、コンピュータ室等の学生の自学自習に必要な施設・設備の整備</w:t>
            </w:r>
          </w:p>
          <w:p w14:paraId="154EB2F4" w14:textId="77A6F566" w:rsidR="00720357" w:rsidRDefault="00720357" w:rsidP="00A82DFA">
            <w:pPr>
              <w:spacing w:line="0" w:lineRule="atLeast"/>
              <w:ind w:left="100" w:hangingChars="50" w:hanging="100"/>
              <w:rPr>
                <w:rFonts w:ascii="BIZ UDPゴシック" w:eastAsia="BIZ UDPゴシック" w:hAnsi="BIZ UDPゴシック"/>
                <w:b/>
                <w:sz w:val="20"/>
                <w:szCs w:val="20"/>
              </w:rPr>
            </w:pPr>
            <w:r w:rsidRPr="00720357">
              <w:rPr>
                <w:rFonts w:ascii="BIZ UDPゴシック" w:eastAsia="BIZ UDPゴシック" w:hAnsi="BIZ UDPゴシック" w:hint="eastAsia"/>
                <w:b/>
                <w:sz w:val="20"/>
                <w:szCs w:val="20"/>
              </w:rPr>
              <w:t>・履修指導、予習・復習等の相談・支援</w:t>
            </w:r>
          </w:p>
          <w:p w14:paraId="5B21404A" w14:textId="19AB38EA" w:rsidR="00B273A0" w:rsidRPr="00B273A0" w:rsidRDefault="00B273A0" w:rsidP="00A82DFA">
            <w:pPr>
              <w:spacing w:line="0" w:lineRule="atLeast"/>
              <w:ind w:left="100" w:hangingChars="50" w:hanging="100"/>
              <w:rPr>
                <w:rFonts w:ascii="BIZ UDPゴシック" w:eastAsia="BIZ UDPゴシック" w:hAnsi="BIZ UDPゴシック"/>
                <w:b/>
                <w:sz w:val="20"/>
                <w:szCs w:val="20"/>
              </w:rPr>
            </w:pPr>
            <w:r w:rsidRPr="00065155">
              <w:rPr>
                <w:rFonts w:ascii="BIZ UDPゴシック" w:eastAsia="BIZ UDPゴシック" w:hAnsi="BIZ UDPゴシック" w:hint="eastAsia"/>
                <w:b/>
                <w:sz w:val="20"/>
                <w:szCs w:val="20"/>
              </w:rPr>
              <w:t>・成績不振者への指導体制</w:t>
            </w:r>
          </w:p>
          <w:p w14:paraId="07340593" w14:textId="77777777" w:rsidR="00720357" w:rsidRPr="00720357" w:rsidRDefault="00720357" w:rsidP="00A82DFA">
            <w:pPr>
              <w:spacing w:line="0" w:lineRule="atLeast"/>
              <w:ind w:left="100" w:hangingChars="50" w:hanging="100"/>
              <w:rPr>
                <w:rFonts w:ascii="BIZ UDPゴシック" w:eastAsia="BIZ UDPゴシック" w:hAnsi="BIZ UDPゴシック"/>
                <w:b/>
                <w:sz w:val="20"/>
                <w:szCs w:val="20"/>
              </w:rPr>
            </w:pPr>
            <w:r w:rsidRPr="00720357">
              <w:rPr>
                <w:rFonts w:ascii="BIZ UDPゴシック" w:eastAsia="BIZ UDPゴシック" w:hAnsi="BIZ UDPゴシック" w:hint="eastAsia"/>
                <w:b/>
                <w:sz w:val="20"/>
                <w:szCs w:val="20"/>
              </w:rPr>
              <w:t>・歯学教育（学士課程）が行う経済的支援制度</w:t>
            </w:r>
          </w:p>
          <w:p w14:paraId="133C1912" w14:textId="71C67E17" w:rsidR="00720357" w:rsidRPr="00031F8F" w:rsidRDefault="00720357" w:rsidP="00A82DFA">
            <w:pPr>
              <w:spacing w:line="0" w:lineRule="atLeast"/>
              <w:ind w:left="100" w:hangingChars="50" w:hanging="100"/>
              <w:rPr>
                <w:rFonts w:ascii="BIZ UDPゴシック" w:eastAsia="BIZ UDPゴシック" w:hAnsi="BIZ UDPゴシック"/>
                <w:b/>
                <w:sz w:val="20"/>
                <w:szCs w:val="20"/>
              </w:rPr>
            </w:pPr>
            <w:r w:rsidRPr="00720357">
              <w:rPr>
                <w:rFonts w:ascii="BIZ UDPゴシック" w:eastAsia="BIZ UDPゴシック" w:hAnsi="BIZ UDPゴシック" w:hint="eastAsia"/>
                <w:b/>
                <w:sz w:val="20"/>
                <w:szCs w:val="20"/>
              </w:rPr>
              <w:t>・歯学教育（学士課程）が行う進路選択・キャリア形成に関する相談・支援</w:t>
            </w:r>
          </w:p>
        </w:tc>
      </w:tr>
    </w:tbl>
    <w:p w14:paraId="229CD9F9" w14:textId="77777777" w:rsidR="002F5A83" w:rsidRPr="00031F8F" w:rsidRDefault="002F5A83" w:rsidP="002F5A83">
      <w:pPr>
        <w:rPr>
          <w:rFonts w:hAnsi="ＭＳ 明朝"/>
          <w:b/>
          <w:bCs/>
        </w:rPr>
      </w:pPr>
      <w:r w:rsidRPr="00031F8F">
        <w:rPr>
          <w:rFonts w:hAnsi="ＭＳ 明朝" w:hint="eastAsia"/>
          <w:b/>
          <w:bCs/>
        </w:rPr>
        <w:t>＜現状の説明＞</w:t>
      </w:r>
    </w:p>
    <w:p w14:paraId="7662F866" w14:textId="77777777" w:rsidR="002F5A83" w:rsidRPr="00031F8F" w:rsidRDefault="002F5A83" w:rsidP="002F5A83">
      <w:pPr>
        <w:rPr>
          <w:rFonts w:hAnsi="ＭＳ 明朝"/>
        </w:rPr>
      </w:pPr>
    </w:p>
    <w:p w14:paraId="4DE0642E" w14:textId="77777777" w:rsidR="002F5A83" w:rsidRPr="00031F8F" w:rsidRDefault="002F5A83" w:rsidP="002F5A83">
      <w:pPr>
        <w:rPr>
          <w:rFonts w:hAnsi="ＭＳ 明朝"/>
        </w:rPr>
      </w:pPr>
    </w:p>
    <w:p w14:paraId="34700DC1" w14:textId="77777777" w:rsidR="002F5A83" w:rsidRPr="00031F8F" w:rsidRDefault="002F5A83" w:rsidP="002F5A83">
      <w:pPr>
        <w:rPr>
          <w:rFonts w:hAnsi="ＭＳ 明朝"/>
        </w:rPr>
      </w:pPr>
    </w:p>
    <w:p w14:paraId="49CC852C" w14:textId="77777777" w:rsidR="002F5A83" w:rsidRPr="00031F8F" w:rsidRDefault="002F5A83" w:rsidP="002F5A83">
      <w:pPr>
        <w:rPr>
          <w:rFonts w:hAnsi="ＭＳ 明朝"/>
        </w:rPr>
      </w:pPr>
    </w:p>
    <w:p w14:paraId="461DBD94" w14:textId="77777777" w:rsidR="002F5A83" w:rsidRPr="00031F8F" w:rsidRDefault="002F5A83" w:rsidP="002F5A83">
      <w:pPr>
        <w:rPr>
          <w:rFonts w:hAnsi="ＭＳ 明朝"/>
        </w:rPr>
      </w:pPr>
    </w:p>
    <w:p w14:paraId="7DFEB360" w14:textId="77777777" w:rsidR="002F5A83" w:rsidRPr="00031F8F" w:rsidRDefault="002F5A83" w:rsidP="002F5A83">
      <w:pPr>
        <w:rPr>
          <w:rFonts w:hAnsi="ＭＳ 明朝"/>
          <w:b/>
          <w:bCs/>
        </w:rPr>
      </w:pPr>
      <w:r w:rsidRPr="00031F8F">
        <w:rPr>
          <w:rFonts w:hAnsi="ＭＳ 明朝" w:hint="eastAsia"/>
          <w:b/>
          <w:bCs/>
        </w:rPr>
        <w:t>＜根拠資料＞</w:t>
      </w:r>
    </w:p>
    <w:p w14:paraId="2F345732" w14:textId="77777777" w:rsidR="002F5A83" w:rsidRDefault="002F5A83" w:rsidP="002F5A83">
      <w:pPr>
        <w:rPr>
          <w:szCs w:val="21"/>
        </w:rPr>
      </w:pPr>
      <w:r>
        <w:rPr>
          <w:rFonts w:hint="eastAsia"/>
          <w:szCs w:val="21"/>
        </w:rPr>
        <w:t>・</w:t>
      </w:r>
    </w:p>
    <w:p w14:paraId="0601F39B" w14:textId="77777777" w:rsidR="002F5A83" w:rsidRDefault="002F5A83" w:rsidP="002F5A83">
      <w:pPr>
        <w:rPr>
          <w:szCs w:val="21"/>
        </w:rPr>
      </w:pPr>
      <w:r>
        <w:rPr>
          <w:rFonts w:hint="eastAsia"/>
          <w:szCs w:val="21"/>
        </w:rPr>
        <w:t>・</w:t>
      </w:r>
    </w:p>
    <w:p w14:paraId="13EB3E01" w14:textId="7E57D476" w:rsidR="002F5A83" w:rsidRDefault="002F5A83" w:rsidP="002F5A83">
      <w:pPr>
        <w:rPr>
          <w:szCs w:val="21"/>
        </w:rPr>
      </w:pPr>
    </w:p>
    <w:p w14:paraId="2BB491C5" w14:textId="3CE39BFF"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E6320A" w:rsidRPr="00E6320A">
        <w:rPr>
          <w:rFonts w:ascii="BIZ UDPゴシック" w:eastAsia="BIZ UDPゴシック" w:hAnsi="BIZ UDPゴシック" w:hint="eastAsia"/>
          <w:b/>
          <w:szCs w:val="21"/>
        </w:rPr>
        <w:t>臨床実習体制</w:t>
      </w:r>
    </w:p>
    <w:tbl>
      <w:tblPr>
        <w:tblStyle w:val="a3"/>
        <w:tblW w:w="8926" w:type="dxa"/>
        <w:tblLook w:val="04A0" w:firstRow="1" w:lastRow="0" w:firstColumn="1" w:lastColumn="0" w:noHBand="0" w:noVBand="1"/>
      </w:tblPr>
      <w:tblGrid>
        <w:gridCol w:w="927"/>
        <w:gridCol w:w="3746"/>
        <w:gridCol w:w="4253"/>
      </w:tblGrid>
      <w:tr w:rsidR="00332C13" w14:paraId="6BF8AA7B" w14:textId="77777777" w:rsidTr="0032150F">
        <w:tc>
          <w:tcPr>
            <w:tcW w:w="4673" w:type="dxa"/>
            <w:gridSpan w:val="2"/>
            <w:shd w:val="clear" w:color="auto" w:fill="E7E6E6" w:themeFill="background2"/>
          </w:tcPr>
          <w:p w14:paraId="5C281AE8" w14:textId="77777777" w:rsidR="00332C13" w:rsidRPr="00031F8F" w:rsidRDefault="00332C13"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4253" w:type="dxa"/>
            <w:shd w:val="clear" w:color="auto" w:fill="E7E6E6" w:themeFill="background2"/>
          </w:tcPr>
          <w:p w14:paraId="099D209C" w14:textId="77777777" w:rsidR="00332C13" w:rsidRPr="005030D4" w:rsidRDefault="00332C13"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E6320A" w14:paraId="15D48F04" w14:textId="77777777" w:rsidTr="0032150F">
        <w:tc>
          <w:tcPr>
            <w:tcW w:w="927" w:type="dxa"/>
            <w:tcBorders>
              <w:right w:val="nil"/>
            </w:tcBorders>
          </w:tcPr>
          <w:p w14:paraId="3DB11829" w14:textId="53F89723" w:rsidR="00E6320A" w:rsidRPr="00031F8F" w:rsidRDefault="00E6320A"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2-7</w:t>
            </w:r>
          </w:p>
        </w:tc>
        <w:tc>
          <w:tcPr>
            <w:tcW w:w="3746" w:type="dxa"/>
            <w:tcBorders>
              <w:left w:val="nil"/>
            </w:tcBorders>
          </w:tcPr>
          <w:p w14:paraId="4DF8B0E3" w14:textId="3F871D9C" w:rsidR="00E6320A" w:rsidRPr="00E6320A" w:rsidRDefault="00E6320A" w:rsidP="00E6320A">
            <w:pPr>
              <w:spacing w:line="0" w:lineRule="atLeast"/>
              <w:ind w:left="1"/>
              <w:rPr>
                <w:rFonts w:ascii="UD デジタル 教科書体 NP-R" w:eastAsia="UD デジタル 教科書体 NP-R" w:hAnsi="BIZ UDPゴシック"/>
                <w:b/>
                <w:bCs/>
                <w:sz w:val="20"/>
                <w:szCs w:val="20"/>
              </w:rPr>
            </w:pPr>
            <w:r w:rsidRPr="00E6320A">
              <w:rPr>
                <w:rFonts w:ascii="UD デジタル 教科書体 NP-R" w:eastAsia="UD デジタル 教科書体 NP-R" w:hint="eastAsia"/>
                <w:b/>
                <w:bCs/>
              </w:rPr>
              <w:t>診療参加型臨床実習の管理運営体制が整備されていること。</w:t>
            </w:r>
          </w:p>
        </w:tc>
        <w:tc>
          <w:tcPr>
            <w:tcW w:w="4253" w:type="dxa"/>
            <w:vAlign w:val="center"/>
          </w:tcPr>
          <w:p w14:paraId="58A6E60E" w14:textId="07BA1F33" w:rsidR="00E6320A" w:rsidRPr="005030D4" w:rsidRDefault="001B0C5E" w:rsidP="00E6320A">
            <w:pPr>
              <w:spacing w:line="0" w:lineRule="atLeast"/>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・臨床実習の</w:t>
            </w:r>
            <w:r w:rsidR="00720357">
              <w:rPr>
                <w:rFonts w:ascii="BIZ UDPゴシック" w:eastAsia="BIZ UDPゴシック" w:hAnsi="BIZ UDPゴシック" w:hint="eastAsia"/>
                <w:b/>
                <w:sz w:val="20"/>
                <w:szCs w:val="20"/>
              </w:rPr>
              <w:t>管理</w:t>
            </w:r>
            <w:r w:rsidRPr="001B0C5E">
              <w:rPr>
                <w:rFonts w:ascii="BIZ UDPゴシック" w:eastAsia="BIZ UDPゴシック" w:hAnsi="BIZ UDPゴシック" w:hint="eastAsia"/>
                <w:b/>
                <w:sz w:val="20"/>
                <w:szCs w:val="20"/>
              </w:rPr>
              <w:t>運営体制</w:t>
            </w:r>
          </w:p>
        </w:tc>
      </w:tr>
      <w:tr w:rsidR="00E6320A" w14:paraId="1CEF148F" w14:textId="77777777" w:rsidTr="0032150F">
        <w:tc>
          <w:tcPr>
            <w:tcW w:w="927" w:type="dxa"/>
            <w:tcBorders>
              <w:right w:val="nil"/>
            </w:tcBorders>
          </w:tcPr>
          <w:p w14:paraId="167F3D76" w14:textId="3E0B4A7A" w:rsidR="00E6320A" w:rsidRDefault="00E6320A"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2-8</w:t>
            </w:r>
          </w:p>
        </w:tc>
        <w:tc>
          <w:tcPr>
            <w:tcW w:w="3746" w:type="dxa"/>
            <w:tcBorders>
              <w:left w:val="nil"/>
            </w:tcBorders>
          </w:tcPr>
          <w:p w14:paraId="2A658367" w14:textId="3D87CBD4" w:rsidR="00E6320A" w:rsidRPr="00E6320A" w:rsidRDefault="00E6320A" w:rsidP="00E6320A">
            <w:pPr>
              <w:spacing w:line="0" w:lineRule="atLeast"/>
              <w:ind w:left="1"/>
              <w:rPr>
                <w:rFonts w:ascii="UD デジタル 教科書体 NP-R" w:eastAsia="UD デジタル 教科書体 NP-R" w:hAnsi="BIZ UDPゴシック"/>
                <w:b/>
                <w:bCs/>
                <w:sz w:val="20"/>
                <w:szCs w:val="20"/>
              </w:rPr>
            </w:pPr>
            <w:r w:rsidRPr="00E6320A">
              <w:rPr>
                <w:rFonts w:ascii="UD デジタル 教科書体 NP-R" w:eastAsia="UD デジタル 教科書体 NP-R" w:hint="eastAsia"/>
                <w:b/>
                <w:bCs/>
              </w:rPr>
              <w:t>診療参加型臨床実習の指導歯科医の条件が明示され、十分な教員数が配置されていること。</w:t>
            </w:r>
          </w:p>
        </w:tc>
        <w:tc>
          <w:tcPr>
            <w:tcW w:w="4253" w:type="dxa"/>
            <w:vAlign w:val="center"/>
          </w:tcPr>
          <w:p w14:paraId="44B72E2C" w14:textId="187F9F3C" w:rsidR="001B0C5E" w:rsidRPr="001B0C5E" w:rsidRDefault="001B0C5E" w:rsidP="006B6AEF">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w:t>
            </w:r>
            <w:r w:rsidR="006B6AEF" w:rsidRPr="00E72D20">
              <w:rPr>
                <w:rFonts w:ascii="BIZ UDPゴシック" w:eastAsia="BIZ UDPゴシック" w:hAnsi="BIZ UDPゴシック" w:cstheme="minorBidi" w:hint="eastAsia"/>
                <w:b/>
                <w:sz w:val="20"/>
                <w:szCs w:val="20"/>
              </w:rPr>
              <w:t>診療参加型臨床実習を担当している</w:t>
            </w:r>
            <w:r w:rsidR="006B6AEF" w:rsidRPr="00E72D20">
              <w:rPr>
                <w:rFonts w:ascii="BIZ UDPゴシック" w:eastAsia="BIZ UDPゴシック" w:hAnsi="BIZ UDPゴシック" w:cstheme="minorBidi"/>
                <w:b/>
                <w:sz w:val="20"/>
                <w:szCs w:val="20"/>
              </w:rPr>
              <w:t>指導歯科医数</w:t>
            </w:r>
            <w:r w:rsidR="006B6AEF" w:rsidRPr="00E72D20">
              <w:rPr>
                <w:rFonts w:ascii="BIZ UDPゴシック" w:eastAsia="BIZ UDPゴシック" w:hAnsi="BIZ UDPゴシック" w:cstheme="minorBidi" w:hint="eastAsia"/>
                <w:b/>
                <w:sz w:val="20"/>
                <w:szCs w:val="20"/>
              </w:rPr>
              <w:t>及び</w:t>
            </w:r>
            <w:r w:rsidR="006B6AEF" w:rsidRPr="00E72D20">
              <w:rPr>
                <w:rFonts w:ascii="BIZ UDPゴシック" w:eastAsia="BIZ UDPゴシック" w:hAnsi="BIZ UDPゴシック" w:cstheme="minorBidi"/>
                <w:b/>
                <w:sz w:val="20"/>
                <w:szCs w:val="20"/>
              </w:rPr>
              <w:t>臨床教授</w:t>
            </w:r>
            <w:r w:rsidR="006B6AEF" w:rsidRPr="00E72D20">
              <w:rPr>
                <w:rFonts w:ascii="BIZ UDPゴシック" w:eastAsia="BIZ UDPゴシック" w:hAnsi="BIZ UDPゴシック" w:cstheme="minorBidi" w:hint="eastAsia"/>
                <w:b/>
                <w:sz w:val="20"/>
                <w:szCs w:val="20"/>
              </w:rPr>
              <w:t>等の</w:t>
            </w:r>
            <w:r w:rsidR="006B6AEF" w:rsidRPr="00E72D20">
              <w:rPr>
                <w:rFonts w:ascii="BIZ UDPゴシック" w:eastAsia="BIZ UDPゴシック" w:hAnsi="BIZ UDPゴシック" w:cstheme="minorBidi"/>
                <w:b/>
                <w:sz w:val="20"/>
                <w:szCs w:val="20"/>
              </w:rPr>
              <w:t>数</w:t>
            </w:r>
          </w:p>
          <w:p w14:paraId="136ECE5A" w14:textId="730C741F" w:rsidR="00E6320A" w:rsidRPr="00031F8F" w:rsidRDefault="001B0C5E" w:rsidP="006B6AEF">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w:t>
            </w:r>
            <w:r w:rsidR="006B6AEF" w:rsidRPr="00E72D20">
              <w:rPr>
                <w:rFonts w:ascii="BIZ UDPゴシック" w:eastAsia="BIZ UDPゴシック" w:hAnsi="BIZ UDPゴシック" w:cstheme="minorBidi" w:hint="eastAsia"/>
                <w:b/>
                <w:sz w:val="20"/>
                <w:szCs w:val="20"/>
              </w:rPr>
              <w:t>診療参加型臨床実習の指導歯科医の要件</w:t>
            </w:r>
            <w:r w:rsidRPr="001B0C5E">
              <w:rPr>
                <w:rFonts w:ascii="BIZ UDPゴシック" w:eastAsia="BIZ UDPゴシック" w:hAnsi="BIZ UDPゴシック" w:hint="eastAsia"/>
                <w:b/>
                <w:sz w:val="20"/>
                <w:szCs w:val="20"/>
              </w:rPr>
              <w:t>（例えば、臨床経験年</w:t>
            </w:r>
            <w:r w:rsidR="00720357" w:rsidRPr="00720357">
              <w:rPr>
                <w:rFonts w:ascii="BIZ UDPゴシック" w:eastAsia="BIZ UDPゴシック" w:hAnsi="BIZ UDPゴシック" w:hint="eastAsia"/>
                <w:b/>
                <w:sz w:val="20"/>
                <w:szCs w:val="20"/>
              </w:rPr>
              <w:t>数、専門学会の</w:t>
            </w:r>
            <w:r w:rsidRPr="001B0C5E">
              <w:rPr>
                <w:rFonts w:ascii="BIZ UDPゴシック" w:eastAsia="BIZ UDPゴシック" w:hAnsi="BIZ UDPゴシック" w:hint="eastAsia"/>
                <w:b/>
                <w:sz w:val="20"/>
                <w:szCs w:val="20"/>
              </w:rPr>
              <w:t>専門医、認定医の資格、指導歯科医講習会</w:t>
            </w:r>
            <w:r w:rsidR="00720357" w:rsidRPr="00720357">
              <w:rPr>
                <w:rFonts w:ascii="BIZ UDPゴシック" w:eastAsia="BIZ UDPゴシック" w:hAnsi="BIZ UDPゴシック" w:hint="eastAsia"/>
                <w:b/>
                <w:sz w:val="20"/>
                <w:szCs w:val="20"/>
              </w:rPr>
              <w:t>受講の有無、共用試験の評価者資格</w:t>
            </w:r>
            <w:r w:rsidRPr="001B0C5E">
              <w:rPr>
                <w:rFonts w:ascii="BIZ UDPゴシック" w:eastAsia="BIZ UDPゴシック" w:hAnsi="BIZ UDPゴシック" w:hint="eastAsia"/>
                <w:b/>
                <w:sz w:val="20"/>
                <w:szCs w:val="20"/>
              </w:rPr>
              <w:t>など）の明確化</w:t>
            </w:r>
          </w:p>
        </w:tc>
      </w:tr>
      <w:tr w:rsidR="00E6320A" w14:paraId="57CCDF70" w14:textId="77777777" w:rsidTr="0032150F">
        <w:tc>
          <w:tcPr>
            <w:tcW w:w="927" w:type="dxa"/>
            <w:tcBorders>
              <w:right w:val="nil"/>
            </w:tcBorders>
          </w:tcPr>
          <w:p w14:paraId="6BD14275" w14:textId="109349C7" w:rsidR="00E6320A" w:rsidRDefault="00E6320A"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-9</w:t>
            </w:r>
          </w:p>
        </w:tc>
        <w:tc>
          <w:tcPr>
            <w:tcW w:w="3746" w:type="dxa"/>
            <w:tcBorders>
              <w:left w:val="nil"/>
            </w:tcBorders>
          </w:tcPr>
          <w:p w14:paraId="55EF8314" w14:textId="1DA35BE9" w:rsidR="00E6320A" w:rsidRPr="00E6320A" w:rsidRDefault="00E6320A" w:rsidP="00E6320A">
            <w:pPr>
              <w:spacing w:line="0" w:lineRule="atLeast"/>
              <w:ind w:left="1"/>
              <w:rPr>
                <w:rFonts w:ascii="UD デジタル 教科書体 NP-R" w:eastAsia="UD デジタル 教科書体 NP-R" w:hAnsi="BIZ UDPゴシック"/>
                <w:b/>
                <w:bCs/>
                <w:sz w:val="20"/>
                <w:szCs w:val="20"/>
              </w:rPr>
            </w:pPr>
            <w:r w:rsidRPr="00E6320A">
              <w:rPr>
                <w:rFonts w:ascii="UD デジタル 教科書体 NP-R" w:eastAsia="UD デジタル 教科書体 NP-R" w:hint="eastAsia"/>
                <w:b/>
                <w:bCs/>
              </w:rPr>
              <w:t>患者に臨床実習の意義が説明され、患者の同意が確認されていること。</w:t>
            </w:r>
          </w:p>
        </w:tc>
        <w:tc>
          <w:tcPr>
            <w:tcW w:w="4253" w:type="dxa"/>
            <w:vAlign w:val="center"/>
          </w:tcPr>
          <w:p w14:paraId="57ACFBCF" w14:textId="77777777" w:rsidR="001B0C5E" w:rsidRPr="001B0C5E" w:rsidRDefault="001B0C5E" w:rsidP="001B0C5E">
            <w:pPr>
              <w:spacing w:line="0" w:lineRule="atLeast"/>
              <w:ind w:left="200" w:hangingChars="100" w:hanging="2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・患者への説明</w:t>
            </w:r>
          </w:p>
          <w:p w14:paraId="60848AC7" w14:textId="22451755" w:rsidR="00E6320A" w:rsidRPr="00031F8F" w:rsidRDefault="001B0C5E" w:rsidP="001B0C5E">
            <w:pPr>
              <w:spacing w:line="0" w:lineRule="atLeast"/>
              <w:ind w:left="200" w:hangingChars="100" w:hanging="2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・患者の同意書の取得</w:t>
            </w:r>
          </w:p>
        </w:tc>
      </w:tr>
      <w:tr w:rsidR="00E6320A" w14:paraId="35DA9CC5" w14:textId="77777777" w:rsidTr="0032150F">
        <w:tc>
          <w:tcPr>
            <w:tcW w:w="927" w:type="dxa"/>
            <w:tcBorders>
              <w:right w:val="nil"/>
            </w:tcBorders>
          </w:tcPr>
          <w:p w14:paraId="69A4C226" w14:textId="1985F2DA" w:rsidR="00E6320A" w:rsidRDefault="00E6320A" w:rsidP="00E6320A">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-10</w:t>
            </w:r>
          </w:p>
        </w:tc>
        <w:tc>
          <w:tcPr>
            <w:tcW w:w="3746" w:type="dxa"/>
            <w:tcBorders>
              <w:left w:val="nil"/>
            </w:tcBorders>
          </w:tcPr>
          <w:p w14:paraId="70B90C4F" w14:textId="1F09AF98" w:rsidR="00E6320A" w:rsidRPr="00E6320A" w:rsidRDefault="00E6320A" w:rsidP="00E6320A">
            <w:pPr>
              <w:spacing w:line="0" w:lineRule="atLeast"/>
              <w:ind w:left="1"/>
              <w:rPr>
                <w:rFonts w:ascii="UD デジタル 教科書体 NP-R" w:eastAsia="UD デジタル 教科書体 NP-R" w:hAnsi="BIZ UDPゴシック"/>
                <w:b/>
                <w:bCs/>
                <w:sz w:val="20"/>
                <w:szCs w:val="20"/>
              </w:rPr>
            </w:pPr>
            <w:r w:rsidRPr="00E6320A">
              <w:rPr>
                <w:rFonts w:ascii="UD デジタル 教科書体 NP-R" w:eastAsia="UD デジタル 教科書体 NP-R" w:hint="eastAsia"/>
                <w:b/>
                <w:bCs/>
              </w:rPr>
              <w:t>臨床実習に必要な施設・設備を整備し</w:t>
            </w:r>
            <w:r w:rsidRPr="00E6320A">
              <w:rPr>
                <w:rFonts w:ascii="UD デジタル 教科書体 NP-R" w:eastAsia="UD デジタル 教科書体 NP-R" w:hint="eastAsia"/>
                <w:b/>
                <w:bCs/>
              </w:rPr>
              <w:lastRenderedPageBreak/>
              <w:t>ていること。</w:t>
            </w:r>
          </w:p>
        </w:tc>
        <w:tc>
          <w:tcPr>
            <w:tcW w:w="4253" w:type="dxa"/>
            <w:vAlign w:val="center"/>
          </w:tcPr>
          <w:p w14:paraId="061A311B" w14:textId="27E7C88E" w:rsidR="00E6320A" w:rsidRPr="00031F8F" w:rsidRDefault="001B0C5E" w:rsidP="00A82DFA">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lastRenderedPageBreak/>
              <w:t>・臨床実習用歯科ユニット、臨床実習用技工室、シミュレーター室等の臨床実習に必要な</w:t>
            </w:r>
            <w:r w:rsidRPr="001B0C5E">
              <w:rPr>
                <w:rFonts w:ascii="BIZ UDPゴシック" w:eastAsia="BIZ UDPゴシック" w:hAnsi="BIZ UDPゴシック" w:hint="eastAsia"/>
                <w:b/>
                <w:sz w:val="20"/>
                <w:szCs w:val="20"/>
              </w:rPr>
              <w:lastRenderedPageBreak/>
              <w:t>施設・設備の整備</w:t>
            </w:r>
          </w:p>
        </w:tc>
      </w:tr>
    </w:tbl>
    <w:p w14:paraId="70DE7F05" w14:textId="77777777" w:rsidR="002F5A83" w:rsidRPr="00031F8F" w:rsidRDefault="002F5A83" w:rsidP="002F5A83">
      <w:pPr>
        <w:rPr>
          <w:rFonts w:hAnsi="ＭＳ 明朝"/>
          <w:b/>
          <w:bCs/>
        </w:rPr>
      </w:pPr>
      <w:r w:rsidRPr="00031F8F">
        <w:rPr>
          <w:rFonts w:hAnsi="ＭＳ 明朝" w:hint="eastAsia"/>
          <w:b/>
          <w:bCs/>
        </w:rPr>
        <w:lastRenderedPageBreak/>
        <w:t>＜現状の説明＞</w:t>
      </w:r>
    </w:p>
    <w:p w14:paraId="22BBD127" w14:textId="77777777" w:rsidR="002F5A83" w:rsidRPr="00031F8F" w:rsidRDefault="002F5A83" w:rsidP="002F5A83">
      <w:pPr>
        <w:rPr>
          <w:rFonts w:hAnsi="ＭＳ 明朝"/>
        </w:rPr>
      </w:pPr>
    </w:p>
    <w:p w14:paraId="1A537773" w14:textId="77777777" w:rsidR="002F5A83" w:rsidRPr="00031F8F" w:rsidRDefault="002F5A83" w:rsidP="002F5A83">
      <w:pPr>
        <w:rPr>
          <w:rFonts w:hAnsi="ＭＳ 明朝"/>
        </w:rPr>
      </w:pPr>
    </w:p>
    <w:p w14:paraId="0F1A25B0" w14:textId="77777777" w:rsidR="002F5A83" w:rsidRPr="00031F8F" w:rsidRDefault="002F5A83" w:rsidP="002F5A83">
      <w:pPr>
        <w:rPr>
          <w:rFonts w:hAnsi="ＭＳ 明朝"/>
        </w:rPr>
      </w:pPr>
    </w:p>
    <w:p w14:paraId="7924792C" w14:textId="77777777" w:rsidR="002F5A83" w:rsidRPr="00031F8F" w:rsidRDefault="002F5A83" w:rsidP="002F5A83">
      <w:pPr>
        <w:rPr>
          <w:rFonts w:hAnsi="ＭＳ 明朝"/>
        </w:rPr>
      </w:pPr>
    </w:p>
    <w:p w14:paraId="07497B95" w14:textId="77777777" w:rsidR="002F5A83" w:rsidRPr="00031F8F" w:rsidRDefault="002F5A83" w:rsidP="002F5A83">
      <w:pPr>
        <w:rPr>
          <w:rFonts w:hAnsi="ＭＳ 明朝"/>
        </w:rPr>
      </w:pPr>
    </w:p>
    <w:p w14:paraId="2916BA81" w14:textId="77777777" w:rsidR="002F5A83" w:rsidRPr="00031F8F" w:rsidRDefault="002F5A83" w:rsidP="002F5A83">
      <w:pPr>
        <w:rPr>
          <w:rFonts w:hAnsi="ＭＳ 明朝"/>
          <w:b/>
          <w:bCs/>
        </w:rPr>
      </w:pPr>
      <w:r w:rsidRPr="00031F8F">
        <w:rPr>
          <w:rFonts w:hAnsi="ＭＳ 明朝" w:hint="eastAsia"/>
          <w:b/>
          <w:bCs/>
        </w:rPr>
        <w:t>＜根拠資料＞</w:t>
      </w:r>
    </w:p>
    <w:p w14:paraId="67FDA341" w14:textId="77777777" w:rsidR="002F5A83" w:rsidRDefault="002F5A83" w:rsidP="002F5A83">
      <w:pPr>
        <w:rPr>
          <w:szCs w:val="21"/>
        </w:rPr>
      </w:pPr>
      <w:r>
        <w:rPr>
          <w:rFonts w:hint="eastAsia"/>
          <w:szCs w:val="21"/>
        </w:rPr>
        <w:t>・</w:t>
      </w:r>
    </w:p>
    <w:p w14:paraId="086CDDE4" w14:textId="77777777" w:rsidR="002F5A83" w:rsidRDefault="002F5A83" w:rsidP="002F5A83">
      <w:pPr>
        <w:rPr>
          <w:szCs w:val="21"/>
        </w:rPr>
      </w:pPr>
      <w:r>
        <w:rPr>
          <w:rFonts w:hint="eastAsia"/>
          <w:szCs w:val="21"/>
        </w:rPr>
        <w:t>・</w:t>
      </w:r>
    </w:p>
    <w:p w14:paraId="53892F2C" w14:textId="77777777" w:rsidR="002F5A83" w:rsidRDefault="002F5A83" w:rsidP="002F5A83">
      <w:pPr>
        <w:rPr>
          <w:szCs w:val="21"/>
        </w:rPr>
      </w:pPr>
    </w:p>
    <w:p w14:paraId="50E37F6E" w14:textId="72DDBC55"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1B0C5E" w:rsidRPr="001B0C5E">
        <w:rPr>
          <w:rFonts w:ascii="BIZ UDPゴシック" w:eastAsia="BIZ UDPゴシック" w:hAnsi="BIZ UDPゴシック" w:hint="eastAsia"/>
          <w:b/>
          <w:szCs w:val="21"/>
        </w:rPr>
        <w:t>臨床能力向上のための教育</w:t>
      </w:r>
    </w:p>
    <w:tbl>
      <w:tblPr>
        <w:tblStyle w:val="a3"/>
        <w:tblW w:w="8926" w:type="dxa"/>
        <w:tblLook w:val="04A0" w:firstRow="1" w:lastRow="0" w:firstColumn="1" w:lastColumn="0" w:noHBand="0" w:noVBand="1"/>
      </w:tblPr>
      <w:tblGrid>
        <w:gridCol w:w="927"/>
        <w:gridCol w:w="3888"/>
        <w:gridCol w:w="4111"/>
      </w:tblGrid>
      <w:tr w:rsidR="00332C13" w14:paraId="59C729C6" w14:textId="77777777" w:rsidTr="0032150F">
        <w:tc>
          <w:tcPr>
            <w:tcW w:w="4815" w:type="dxa"/>
            <w:gridSpan w:val="2"/>
            <w:shd w:val="clear" w:color="auto" w:fill="E7E6E6" w:themeFill="background2"/>
          </w:tcPr>
          <w:p w14:paraId="432AE164" w14:textId="77777777" w:rsidR="00332C13" w:rsidRPr="00031F8F" w:rsidRDefault="00332C13"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4111" w:type="dxa"/>
            <w:shd w:val="clear" w:color="auto" w:fill="E7E6E6" w:themeFill="background2"/>
          </w:tcPr>
          <w:p w14:paraId="5F159377" w14:textId="77777777" w:rsidR="00332C13" w:rsidRPr="005030D4" w:rsidRDefault="00332C13"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1B0C5E" w14:paraId="503BD370" w14:textId="77777777" w:rsidTr="0032150F">
        <w:tc>
          <w:tcPr>
            <w:tcW w:w="927" w:type="dxa"/>
            <w:tcBorders>
              <w:right w:val="nil"/>
            </w:tcBorders>
          </w:tcPr>
          <w:p w14:paraId="489A8033" w14:textId="1AC11AF1" w:rsidR="001B0C5E" w:rsidRPr="00031F8F" w:rsidRDefault="001B0C5E" w:rsidP="001B0C5E">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2-11</w:t>
            </w:r>
          </w:p>
        </w:tc>
        <w:tc>
          <w:tcPr>
            <w:tcW w:w="3888" w:type="dxa"/>
            <w:tcBorders>
              <w:left w:val="nil"/>
            </w:tcBorders>
          </w:tcPr>
          <w:p w14:paraId="6A34F440" w14:textId="44DB2F0A" w:rsidR="001B0C5E" w:rsidRPr="001B0C5E" w:rsidRDefault="001B0C5E" w:rsidP="001B0C5E">
            <w:pPr>
              <w:spacing w:line="0" w:lineRule="atLeast"/>
              <w:ind w:left="1"/>
              <w:rPr>
                <w:rFonts w:ascii="UD デジタル 教科書体 NP-R" w:eastAsia="UD デジタル 教科書体 NP-R" w:hAnsi="BIZ UDPゴシック"/>
                <w:b/>
                <w:bCs/>
                <w:sz w:val="20"/>
                <w:szCs w:val="20"/>
              </w:rPr>
            </w:pPr>
            <w:r w:rsidRPr="001B0C5E">
              <w:rPr>
                <w:rFonts w:ascii="UD デジタル 教科書体 NP-R" w:eastAsia="UD デジタル 教科書体 NP-R" w:hint="eastAsia"/>
                <w:b/>
                <w:bCs/>
              </w:rPr>
              <w:t>臨床実習開始前に学生の知識・技能・態度の評価を行い、診療参加型臨床実習を行う学生の質の担保を図っていること。</w:t>
            </w:r>
          </w:p>
        </w:tc>
        <w:tc>
          <w:tcPr>
            <w:tcW w:w="4111" w:type="dxa"/>
            <w:vAlign w:val="center"/>
          </w:tcPr>
          <w:p w14:paraId="5DB893DC" w14:textId="77777777" w:rsidR="001B0C5E" w:rsidRPr="001B0C5E" w:rsidRDefault="001B0C5E" w:rsidP="001B0C5E">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・臨床実習開始前に達成すべき基本的態度・知識・技能の到達目標の設定とその評価</w:t>
            </w:r>
          </w:p>
          <w:p w14:paraId="0D0D3910" w14:textId="77777777" w:rsidR="001B0C5E" w:rsidRPr="001B0C5E" w:rsidRDefault="001B0C5E" w:rsidP="001B0C5E">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・臨床実習開始前の共用試験の利用方法</w:t>
            </w:r>
          </w:p>
          <w:p w14:paraId="0C8B1F48" w14:textId="4F52E1FE" w:rsidR="001B0C5E" w:rsidRPr="005030D4" w:rsidRDefault="001B0C5E" w:rsidP="001B0C5E">
            <w:pPr>
              <w:spacing w:line="0" w:lineRule="atLeast"/>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・共用試験の成績の把握</w:t>
            </w:r>
          </w:p>
        </w:tc>
      </w:tr>
      <w:tr w:rsidR="001B0C5E" w14:paraId="4090EAA6" w14:textId="77777777" w:rsidTr="0032150F">
        <w:tc>
          <w:tcPr>
            <w:tcW w:w="927" w:type="dxa"/>
            <w:tcBorders>
              <w:right w:val="nil"/>
            </w:tcBorders>
          </w:tcPr>
          <w:p w14:paraId="222B5811" w14:textId="4381D619" w:rsidR="001B0C5E" w:rsidRDefault="001B0C5E" w:rsidP="001B0C5E">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2-12</w:t>
            </w:r>
          </w:p>
        </w:tc>
        <w:tc>
          <w:tcPr>
            <w:tcW w:w="3888" w:type="dxa"/>
            <w:tcBorders>
              <w:left w:val="nil"/>
            </w:tcBorders>
          </w:tcPr>
          <w:p w14:paraId="73DE389F" w14:textId="27A8764A" w:rsidR="001B0C5E" w:rsidRPr="001B0C5E" w:rsidRDefault="001B0C5E" w:rsidP="001B0C5E">
            <w:pPr>
              <w:spacing w:line="0" w:lineRule="atLeast"/>
              <w:ind w:left="1"/>
              <w:rPr>
                <w:rFonts w:ascii="UD デジタル 教科書体 NP-R" w:eastAsia="UD デジタル 教科書体 NP-R" w:hAnsi="BIZ UDPゴシック"/>
                <w:b/>
                <w:bCs/>
                <w:sz w:val="20"/>
                <w:szCs w:val="20"/>
              </w:rPr>
            </w:pPr>
            <w:r w:rsidRPr="001B0C5E">
              <w:rPr>
                <w:rFonts w:ascii="UD デジタル 教科書体 NP-R" w:eastAsia="UD デジタル 教科書体 NP-R" w:hint="eastAsia"/>
                <w:b/>
                <w:bCs/>
              </w:rPr>
              <w:t>患者の安全に配慮しつつ、臨床能力の向上のための教育カリキュラムを整備していること。</w:t>
            </w:r>
          </w:p>
        </w:tc>
        <w:tc>
          <w:tcPr>
            <w:tcW w:w="4111" w:type="dxa"/>
            <w:vAlign w:val="center"/>
          </w:tcPr>
          <w:p w14:paraId="1CED0260" w14:textId="77777777" w:rsidR="001B0C5E" w:rsidRPr="001B0C5E" w:rsidRDefault="001B0C5E" w:rsidP="001B0C5E">
            <w:pPr>
              <w:spacing w:line="0" w:lineRule="atLeast"/>
              <w:ind w:left="200" w:hangingChars="100" w:hanging="2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・臨床実習用シラバスの整備及び明示</w:t>
            </w:r>
          </w:p>
          <w:p w14:paraId="4B80CFAD" w14:textId="77777777" w:rsidR="001B0C5E" w:rsidRPr="001B0C5E" w:rsidRDefault="001B0C5E" w:rsidP="001B0C5E">
            <w:pPr>
              <w:spacing w:line="0" w:lineRule="atLeast"/>
              <w:ind w:left="200" w:hangingChars="100" w:hanging="2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・臨床実習の内容</w:t>
            </w:r>
          </w:p>
          <w:p w14:paraId="2F2F31A9" w14:textId="27ABFF88" w:rsidR="001B0C5E" w:rsidRPr="00031F8F" w:rsidRDefault="001B0C5E" w:rsidP="00A82DFA">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・臨床実習の形態（固定実習型、ローテイト実習型、ハイブリッド型など）</w:t>
            </w:r>
          </w:p>
        </w:tc>
      </w:tr>
      <w:tr w:rsidR="001B0C5E" w14:paraId="32DA2726" w14:textId="77777777" w:rsidTr="0032150F">
        <w:tc>
          <w:tcPr>
            <w:tcW w:w="927" w:type="dxa"/>
            <w:tcBorders>
              <w:right w:val="nil"/>
            </w:tcBorders>
          </w:tcPr>
          <w:p w14:paraId="1C619B7E" w14:textId="3C9B47DF" w:rsidR="001B0C5E" w:rsidRDefault="001B0C5E" w:rsidP="001B0C5E">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-13</w:t>
            </w:r>
          </w:p>
        </w:tc>
        <w:tc>
          <w:tcPr>
            <w:tcW w:w="3888" w:type="dxa"/>
            <w:tcBorders>
              <w:left w:val="nil"/>
            </w:tcBorders>
          </w:tcPr>
          <w:p w14:paraId="6796F34F" w14:textId="04CEBEB1" w:rsidR="001B0C5E" w:rsidRPr="001B0C5E" w:rsidRDefault="001B0C5E" w:rsidP="001B0C5E">
            <w:pPr>
              <w:spacing w:line="0" w:lineRule="atLeast"/>
              <w:ind w:left="1"/>
              <w:rPr>
                <w:rFonts w:ascii="UD デジタル 教科書体 NP-R" w:eastAsia="UD デジタル 教科書体 NP-R" w:hAnsi="BIZ UDPゴシック"/>
                <w:b/>
                <w:bCs/>
                <w:sz w:val="20"/>
                <w:szCs w:val="20"/>
              </w:rPr>
            </w:pPr>
            <w:r w:rsidRPr="001B0C5E">
              <w:rPr>
                <w:rFonts w:ascii="UD デジタル 教科書体 NP-R" w:eastAsia="UD デジタル 教科書体 NP-R" w:hint="eastAsia"/>
                <w:b/>
                <w:bCs/>
              </w:rPr>
              <w:t>診療参加型臨床実習に十分な実習時間を定め、実践していること。</w:t>
            </w:r>
          </w:p>
        </w:tc>
        <w:tc>
          <w:tcPr>
            <w:tcW w:w="4111" w:type="dxa"/>
            <w:vAlign w:val="center"/>
          </w:tcPr>
          <w:p w14:paraId="4F922103" w14:textId="77777777" w:rsidR="001B0C5E" w:rsidRPr="001B0C5E" w:rsidRDefault="001B0C5E" w:rsidP="001B0C5E">
            <w:pPr>
              <w:spacing w:line="0" w:lineRule="atLeast"/>
              <w:ind w:leftChars="19" w:left="14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・学生１人あたりの担当患者数や自験数、介助数、見学数等に配慮した実習時間の設定・実施</w:t>
            </w:r>
          </w:p>
          <w:p w14:paraId="250102EE" w14:textId="3FCFB35C" w:rsidR="001B0C5E" w:rsidRPr="00031F8F" w:rsidRDefault="001B0C5E" w:rsidP="001B0C5E">
            <w:pPr>
              <w:spacing w:line="0" w:lineRule="atLeast"/>
              <w:ind w:leftChars="19" w:left="14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w:t>
            </w:r>
            <w:r w:rsidR="00C40041" w:rsidRPr="00E72D20">
              <w:rPr>
                <w:rFonts w:ascii="BIZ UDPゴシック" w:eastAsia="BIZ UDPゴシック" w:hAnsi="BIZ UDPゴシック" w:cstheme="minorBidi" w:hint="eastAsia"/>
                <w:b/>
                <w:sz w:val="20"/>
                <w:szCs w:val="20"/>
              </w:rPr>
              <w:t>自験が十分にできなかった際の補完教育の実施</w:t>
            </w:r>
          </w:p>
        </w:tc>
      </w:tr>
      <w:tr w:rsidR="001B0C5E" w14:paraId="4FDA5471" w14:textId="77777777" w:rsidTr="0032150F">
        <w:tc>
          <w:tcPr>
            <w:tcW w:w="927" w:type="dxa"/>
            <w:tcBorders>
              <w:right w:val="nil"/>
            </w:tcBorders>
          </w:tcPr>
          <w:p w14:paraId="21808B53" w14:textId="5C9F1C6C" w:rsidR="001B0C5E" w:rsidRDefault="001B0C5E" w:rsidP="001B0C5E">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-14</w:t>
            </w:r>
          </w:p>
        </w:tc>
        <w:tc>
          <w:tcPr>
            <w:tcW w:w="3888" w:type="dxa"/>
            <w:tcBorders>
              <w:left w:val="nil"/>
            </w:tcBorders>
          </w:tcPr>
          <w:p w14:paraId="5B6DA95F" w14:textId="0A763C8F" w:rsidR="001B0C5E" w:rsidRPr="001B0C5E" w:rsidRDefault="001B0C5E" w:rsidP="001B0C5E">
            <w:pPr>
              <w:spacing w:line="0" w:lineRule="atLeast"/>
              <w:ind w:left="1"/>
              <w:rPr>
                <w:rFonts w:ascii="UD デジタル 教科書体 NP-R" w:eastAsia="UD デジタル 教科書体 NP-R" w:hAnsi="BIZ UDPゴシック"/>
                <w:b/>
                <w:bCs/>
                <w:sz w:val="20"/>
                <w:szCs w:val="20"/>
              </w:rPr>
            </w:pPr>
            <w:r w:rsidRPr="001B0C5E">
              <w:rPr>
                <w:rFonts w:ascii="UD デジタル 教科書体 NP-R" w:eastAsia="UD デジタル 教科書体 NP-R" w:hint="eastAsia"/>
                <w:b/>
                <w:bCs/>
              </w:rPr>
              <w:t>卒業時の臨床能力が明示され、診療参加型臨床実習において修得した能力を評価するシステムを有し、臨床能力を担保していること。</w:t>
            </w:r>
          </w:p>
        </w:tc>
        <w:tc>
          <w:tcPr>
            <w:tcW w:w="4111" w:type="dxa"/>
            <w:vAlign w:val="center"/>
          </w:tcPr>
          <w:p w14:paraId="3C4CAC26" w14:textId="77777777" w:rsidR="001B0C5E" w:rsidRPr="001B0C5E" w:rsidRDefault="001B0C5E" w:rsidP="001B0C5E">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・臨床実習用シラバスに記載された成績評価の基準・方法</w:t>
            </w:r>
          </w:p>
          <w:p w14:paraId="647506BE" w14:textId="77777777" w:rsidR="001B0C5E" w:rsidRPr="001B0C5E" w:rsidRDefault="001B0C5E" w:rsidP="001B0C5E">
            <w:pPr>
              <w:spacing w:line="0" w:lineRule="atLeast"/>
              <w:ind w:left="200" w:hangingChars="100" w:hanging="2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 xml:space="preserve">・臨床実習終了後の評価方法 </w:t>
            </w:r>
          </w:p>
          <w:p w14:paraId="5E2A67BC" w14:textId="66BD761E" w:rsidR="001B0C5E" w:rsidRPr="001B0C5E" w:rsidRDefault="001B0C5E" w:rsidP="00C40041">
            <w:pPr>
              <w:spacing w:line="0" w:lineRule="atLeast"/>
              <w:ind w:left="200" w:hangingChars="100" w:hanging="2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・Post-CC PXの利用方法と成績の把握</w:t>
            </w:r>
          </w:p>
          <w:p w14:paraId="19078086" w14:textId="1E20B20E" w:rsidR="001B0C5E" w:rsidRPr="00031F8F" w:rsidRDefault="001B0C5E" w:rsidP="001B0C5E">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w:t>
            </w:r>
            <w:r w:rsidR="00C40041" w:rsidRPr="00E72D20">
              <w:rPr>
                <w:rFonts w:ascii="BIZ UDPゴシック" w:eastAsia="BIZ UDPゴシック" w:hAnsi="BIZ UDPゴシック" w:cstheme="minorBidi" w:hint="eastAsia"/>
                <w:b/>
                <w:sz w:val="20"/>
                <w:szCs w:val="20"/>
              </w:rPr>
              <w:t>臨床研修との連続性に配慮した臨床実習終了時に修得すべき臨床能力（ミニマムリクワイヤメント）の設定・評価</w:t>
            </w:r>
          </w:p>
        </w:tc>
      </w:tr>
      <w:tr w:rsidR="001B0C5E" w14:paraId="1B8E318B" w14:textId="77777777" w:rsidTr="0032150F">
        <w:tc>
          <w:tcPr>
            <w:tcW w:w="927" w:type="dxa"/>
            <w:tcBorders>
              <w:right w:val="nil"/>
            </w:tcBorders>
          </w:tcPr>
          <w:p w14:paraId="761CA99A" w14:textId="5E8510E5" w:rsidR="001B0C5E" w:rsidRDefault="001B0C5E" w:rsidP="001B0C5E">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-15</w:t>
            </w:r>
          </w:p>
        </w:tc>
        <w:tc>
          <w:tcPr>
            <w:tcW w:w="3888" w:type="dxa"/>
            <w:tcBorders>
              <w:left w:val="nil"/>
            </w:tcBorders>
          </w:tcPr>
          <w:p w14:paraId="44A3801E" w14:textId="74FDEC86" w:rsidR="001B0C5E" w:rsidRPr="001B0C5E" w:rsidRDefault="001B0C5E" w:rsidP="001B0C5E">
            <w:pPr>
              <w:spacing w:line="0" w:lineRule="atLeast"/>
              <w:ind w:left="1"/>
              <w:rPr>
                <w:rFonts w:ascii="UD デジタル 教科書体 NP-R" w:eastAsia="UD デジタル 教科書体 NP-R" w:hAnsi="BIZ UDPゴシック"/>
                <w:b/>
                <w:bCs/>
                <w:sz w:val="20"/>
                <w:szCs w:val="20"/>
              </w:rPr>
            </w:pPr>
            <w:r w:rsidRPr="001B0C5E">
              <w:rPr>
                <w:rFonts w:ascii="UD デジタル 教科書体 NP-R" w:eastAsia="UD デジタル 教科書体 NP-R" w:hint="eastAsia"/>
                <w:b/>
                <w:bCs/>
              </w:rPr>
              <w:t>診療参加型臨床実習に際して、医療事故防止、感染対策等に関する医療安全教育が行われていること。</w:t>
            </w:r>
          </w:p>
        </w:tc>
        <w:tc>
          <w:tcPr>
            <w:tcW w:w="4111" w:type="dxa"/>
            <w:vAlign w:val="center"/>
          </w:tcPr>
          <w:p w14:paraId="6C2F5647" w14:textId="3EC5B71C" w:rsidR="001B0C5E" w:rsidRPr="001B0C5E" w:rsidRDefault="001B0C5E" w:rsidP="001B0C5E">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w:t>
            </w:r>
            <w:r w:rsidR="00C40041" w:rsidRPr="00E72D20">
              <w:rPr>
                <w:rFonts w:ascii="BIZ UDPゴシック" w:eastAsia="BIZ UDPゴシック" w:hAnsi="BIZ UDPゴシック" w:cstheme="minorBidi" w:hint="eastAsia"/>
                <w:b/>
                <w:sz w:val="20"/>
                <w:szCs w:val="20"/>
              </w:rPr>
              <w:t>学生に対する医療安全教育、個人情報保護に関する講義やセミナーの実施及びその時期</w:t>
            </w:r>
          </w:p>
          <w:p w14:paraId="6F0DDED9" w14:textId="0350B2B7" w:rsidR="001B0C5E" w:rsidRPr="001B0C5E" w:rsidRDefault="001B0C5E" w:rsidP="001B0C5E">
            <w:pPr>
              <w:spacing w:line="0" w:lineRule="atLeast"/>
              <w:ind w:left="100" w:hangingChars="50" w:hanging="100"/>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・診療参加型臨床実習に関するマニュアルの整備</w:t>
            </w:r>
          </w:p>
          <w:p w14:paraId="4F76CC73" w14:textId="022B0AD2" w:rsidR="001B0C5E" w:rsidRPr="00031F8F" w:rsidRDefault="001B0C5E" w:rsidP="001B0C5E">
            <w:pPr>
              <w:spacing w:line="0" w:lineRule="atLeast"/>
              <w:ind w:left="1"/>
              <w:rPr>
                <w:rFonts w:ascii="BIZ UDPゴシック" w:eastAsia="BIZ UDPゴシック" w:hAnsi="BIZ UDPゴシック"/>
                <w:b/>
                <w:sz w:val="20"/>
                <w:szCs w:val="20"/>
              </w:rPr>
            </w:pPr>
            <w:r w:rsidRPr="001B0C5E">
              <w:rPr>
                <w:rFonts w:ascii="BIZ UDPゴシック" w:eastAsia="BIZ UDPゴシック" w:hAnsi="BIZ UDPゴシック" w:hint="eastAsia"/>
                <w:b/>
                <w:sz w:val="20"/>
                <w:szCs w:val="20"/>
              </w:rPr>
              <w:t>・実習に際しての学生の保険加入状況</w:t>
            </w:r>
          </w:p>
        </w:tc>
      </w:tr>
    </w:tbl>
    <w:p w14:paraId="2CE005F0" w14:textId="77777777" w:rsidR="002F5A83" w:rsidRPr="00031F8F" w:rsidRDefault="002F5A83" w:rsidP="002F5A83">
      <w:pPr>
        <w:rPr>
          <w:rFonts w:hAnsi="ＭＳ 明朝"/>
          <w:b/>
          <w:bCs/>
        </w:rPr>
      </w:pPr>
      <w:r w:rsidRPr="00031F8F">
        <w:rPr>
          <w:rFonts w:hAnsi="ＭＳ 明朝" w:hint="eastAsia"/>
          <w:b/>
          <w:bCs/>
        </w:rPr>
        <w:t>＜現状の説明＞</w:t>
      </w:r>
    </w:p>
    <w:p w14:paraId="2950A015" w14:textId="77777777" w:rsidR="002F5A83" w:rsidRPr="00031F8F" w:rsidRDefault="002F5A83" w:rsidP="002F5A83">
      <w:pPr>
        <w:rPr>
          <w:rFonts w:hAnsi="ＭＳ 明朝"/>
        </w:rPr>
      </w:pPr>
    </w:p>
    <w:p w14:paraId="1519FB95" w14:textId="77777777" w:rsidR="002F5A83" w:rsidRPr="00031F8F" w:rsidRDefault="002F5A83" w:rsidP="002F5A83">
      <w:pPr>
        <w:rPr>
          <w:rFonts w:hAnsi="ＭＳ 明朝"/>
        </w:rPr>
      </w:pPr>
    </w:p>
    <w:p w14:paraId="20D52E37" w14:textId="77777777" w:rsidR="002F5A83" w:rsidRPr="00031F8F" w:rsidRDefault="002F5A83" w:rsidP="002F5A83">
      <w:pPr>
        <w:rPr>
          <w:rFonts w:hAnsi="ＭＳ 明朝"/>
        </w:rPr>
      </w:pPr>
    </w:p>
    <w:p w14:paraId="2D5AB877" w14:textId="77777777" w:rsidR="002F5A83" w:rsidRPr="00031F8F" w:rsidRDefault="002F5A83" w:rsidP="002F5A83">
      <w:pPr>
        <w:rPr>
          <w:rFonts w:hAnsi="ＭＳ 明朝"/>
        </w:rPr>
      </w:pPr>
    </w:p>
    <w:p w14:paraId="0C6387D2" w14:textId="77777777" w:rsidR="002F5A83" w:rsidRPr="00031F8F" w:rsidRDefault="002F5A83" w:rsidP="002F5A83">
      <w:pPr>
        <w:rPr>
          <w:rFonts w:hAnsi="ＭＳ 明朝"/>
        </w:rPr>
      </w:pPr>
    </w:p>
    <w:p w14:paraId="615E4DEA" w14:textId="77777777" w:rsidR="002F5A83" w:rsidRPr="00031F8F" w:rsidRDefault="002F5A83" w:rsidP="002F5A83">
      <w:pPr>
        <w:rPr>
          <w:rFonts w:hAnsi="ＭＳ 明朝"/>
          <w:b/>
          <w:bCs/>
        </w:rPr>
      </w:pPr>
      <w:r w:rsidRPr="00031F8F">
        <w:rPr>
          <w:rFonts w:hAnsi="ＭＳ 明朝" w:hint="eastAsia"/>
          <w:b/>
          <w:bCs/>
        </w:rPr>
        <w:t>＜根拠資料＞</w:t>
      </w:r>
    </w:p>
    <w:p w14:paraId="79E006E9" w14:textId="77777777" w:rsidR="002F5A83" w:rsidRDefault="002F5A83" w:rsidP="002F5A83">
      <w:pPr>
        <w:rPr>
          <w:szCs w:val="21"/>
        </w:rPr>
      </w:pPr>
      <w:r>
        <w:rPr>
          <w:rFonts w:hint="eastAsia"/>
          <w:szCs w:val="21"/>
        </w:rPr>
        <w:t>・</w:t>
      </w:r>
    </w:p>
    <w:p w14:paraId="227610FB" w14:textId="77777777" w:rsidR="002F5A83" w:rsidRDefault="002F5A83" w:rsidP="002F5A83">
      <w:pPr>
        <w:rPr>
          <w:szCs w:val="21"/>
        </w:rPr>
      </w:pPr>
      <w:r>
        <w:rPr>
          <w:rFonts w:hint="eastAsia"/>
          <w:szCs w:val="21"/>
        </w:rPr>
        <w:t>・</w:t>
      </w:r>
    </w:p>
    <w:p w14:paraId="26763C3C" w14:textId="77777777" w:rsidR="002F5A83" w:rsidRDefault="002F5A83" w:rsidP="002F5A83">
      <w:pPr>
        <w:rPr>
          <w:szCs w:val="21"/>
        </w:rPr>
      </w:pPr>
    </w:p>
    <w:p w14:paraId="20F1957A" w14:textId="24EE2CC8" w:rsidR="002F5A83" w:rsidRPr="009F52F0" w:rsidRDefault="002F5A83" w:rsidP="009F52F0">
      <w:pPr>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9F52F0" w:rsidRPr="009F52F0">
        <w:rPr>
          <w:rFonts w:ascii="BIZ UDPゴシック" w:eastAsia="BIZ UDPゴシック" w:hAnsi="BIZ UDPゴシック" w:hint="eastAsia"/>
          <w:b/>
          <w:szCs w:val="21"/>
        </w:rPr>
        <w:t>成績評価・卒業認定</w:t>
      </w:r>
    </w:p>
    <w:tbl>
      <w:tblPr>
        <w:tblStyle w:val="a3"/>
        <w:tblW w:w="8926" w:type="dxa"/>
        <w:tblLook w:val="04A0" w:firstRow="1" w:lastRow="0" w:firstColumn="1" w:lastColumn="0" w:noHBand="0" w:noVBand="1"/>
      </w:tblPr>
      <w:tblGrid>
        <w:gridCol w:w="927"/>
        <w:gridCol w:w="3888"/>
        <w:gridCol w:w="4111"/>
      </w:tblGrid>
      <w:tr w:rsidR="00332C13" w14:paraId="19095204" w14:textId="77777777" w:rsidTr="0032150F">
        <w:tc>
          <w:tcPr>
            <w:tcW w:w="4815" w:type="dxa"/>
            <w:gridSpan w:val="2"/>
            <w:shd w:val="clear" w:color="auto" w:fill="E7E6E6" w:themeFill="background2"/>
          </w:tcPr>
          <w:p w14:paraId="3DF3D499" w14:textId="77777777" w:rsidR="00332C13" w:rsidRPr="00031F8F" w:rsidRDefault="00332C13"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4111" w:type="dxa"/>
            <w:shd w:val="clear" w:color="auto" w:fill="E7E6E6" w:themeFill="background2"/>
          </w:tcPr>
          <w:p w14:paraId="4E2FC0EE" w14:textId="77777777" w:rsidR="00332C13" w:rsidRPr="005030D4" w:rsidRDefault="00332C13"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32150F" w14:paraId="707A0116" w14:textId="77777777" w:rsidTr="0032150F">
        <w:tc>
          <w:tcPr>
            <w:tcW w:w="927" w:type="dxa"/>
            <w:tcBorders>
              <w:right w:val="nil"/>
            </w:tcBorders>
          </w:tcPr>
          <w:p w14:paraId="159C17FB" w14:textId="3D5563A6" w:rsidR="0032150F" w:rsidRPr="00031F8F" w:rsidRDefault="0032150F" w:rsidP="0032150F">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2-16</w:t>
            </w:r>
          </w:p>
        </w:tc>
        <w:tc>
          <w:tcPr>
            <w:tcW w:w="3888" w:type="dxa"/>
            <w:tcBorders>
              <w:left w:val="nil"/>
            </w:tcBorders>
          </w:tcPr>
          <w:p w14:paraId="2050B853" w14:textId="5051E49E" w:rsidR="0032150F" w:rsidRPr="0032150F" w:rsidRDefault="0032150F" w:rsidP="0032150F">
            <w:pPr>
              <w:spacing w:line="0" w:lineRule="atLeast"/>
              <w:ind w:left="1"/>
              <w:rPr>
                <w:rFonts w:ascii="UD デジタル 教科書体 NP-R" w:eastAsia="UD デジタル 教科書体 NP-R" w:hAnsi="BIZ UDPゴシック"/>
                <w:b/>
                <w:bCs/>
                <w:sz w:val="20"/>
                <w:szCs w:val="20"/>
              </w:rPr>
            </w:pPr>
            <w:r w:rsidRPr="0032150F">
              <w:rPr>
                <w:rFonts w:ascii="UD デジタル 教科書体 NP-R" w:eastAsia="UD デジタル 教科書体 NP-R" w:hint="eastAsia"/>
                <w:b/>
                <w:bCs/>
              </w:rPr>
              <w:t>成績評価の基準・方法を適切に設定し、あらかじめ学生に明示していること。</w:t>
            </w:r>
          </w:p>
        </w:tc>
        <w:tc>
          <w:tcPr>
            <w:tcW w:w="4111" w:type="dxa"/>
            <w:vAlign w:val="center"/>
          </w:tcPr>
          <w:p w14:paraId="53BC0E36" w14:textId="4E2155C5" w:rsidR="0032150F" w:rsidRPr="005030D4" w:rsidRDefault="0032150F" w:rsidP="0032150F">
            <w:pPr>
              <w:spacing w:line="0" w:lineRule="atLeast"/>
              <w:ind w:left="100" w:hangingChars="50" w:hanging="1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・シラバスや学部要覧等における成績評価基準・方法の明示</w:t>
            </w:r>
          </w:p>
        </w:tc>
      </w:tr>
      <w:tr w:rsidR="0032150F" w14:paraId="68F35FBE" w14:textId="77777777" w:rsidTr="0032150F">
        <w:tc>
          <w:tcPr>
            <w:tcW w:w="927" w:type="dxa"/>
            <w:tcBorders>
              <w:right w:val="nil"/>
            </w:tcBorders>
          </w:tcPr>
          <w:p w14:paraId="1388902C" w14:textId="2C70C314" w:rsidR="0032150F" w:rsidRDefault="0032150F" w:rsidP="0032150F">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2-17</w:t>
            </w:r>
          </w:p>
        </w:tc>
        <w:tc>
          <w:tcPr>
            <w:tcW w:w="3888" w:type="dxa"/>
            <w:tcBorders>
              <w:left w:val="nil"/>
            </w:tcBorders>
          </w:tcPr>
          <w:p w14:paraId="790FA01A" w14:textId="70BC523E" w:rsidR="0032150F" w:rsidRPr="0032150F" w:rsidRDefault="0032150F" w:rsidP="0032150F">
            <w:pPr>
              <w:spacing w:line="0" w:lineRule="atLeast"/>
              <w:ind w:left="1"/>
              <w:rPr>
                <w:rFonts w:ascii="UD デジタル 教科書体 NP-R" w:eastAsia="UD デジタル 教科書体 NP-R" w:hAnsi="BIZ UDPゴシック"/>
                <w:b/>
                <w:bCs/>
                <w:sz w:val="20"/>
                <w:szCs w:val="20"/>
              </w:rPr>
            </w:pPr>
            <w:r w:rsidRPr="0032150F">
              <w:rPr>
                <w:rFonts w:ascii="UD デジタル 教科書体 NP-R" w:eastAsia="UD デジタル 教科書体 NP-R" w:hint="eastAsia"/>
                <w:b/>
                <w:bCs/>
              </w:rPr>
              <w:t>設定された成績評価の基準・方法により、成績評価を公正かつ厳格に実施していること。</w:t>
            </w:r>
          </w:p>
        </w:tc>
        <w:tc>
          <w:tcPr>
            <w:tcW w:w="4111" w:type="dxa"/>
            <w:vAlign w:val="center"/>
          </w:tcPr>
          <w:p w14:paraId="6B5A6698" w14:textId="5EBDCCE4" w:rsidR="0032150F" w:rsidRPr="0032150F" w:rsidRDefault="0032150F" w:rsidP="0032150F">
            <w:pPr>
              <w:spacing w:line="0" w:lineRule="atLeast"/>
              <w:ind w:left="200" w:hangingChars="100" w:hanging="2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・成績の告知方法</w:t>
            </w:r>
          </w:p>
          <w:p w14:paraId="061EC949" w14:textId="77777777" w:rsidR="0032150F" w:rsidRPr="0032150F" w:rsidRDefault="0032150F" w:rsidP="0032150F">
            <w:pPr>
              <w:spacing w:line="0" w:lineRule="atLeast"/>
              <w:ind w:left="200" w:hangingChars="100" w:hanging="2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・臨床基礎実習等を含む成績評価</w:t>
            </w:r>
          </w:p>
          <w:p w14:paraId="677E0785" w14:textId="7647FF18" w:rsidR="0032150F" w:rsidRPr="00031F8F" w:rsidRDefault="0032150F" w:rsidP="00C40041">
            <w:pPr>
              <w:spacing w:line="0" w:lineRule="atLeast"/>
              <w:ind w:left="100" w:hangingChars="50" w:hanging="1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w:t>
            </w:r>
            <w:r w:rsidR="00C40041" w:rsidRPr="00E72D20">
              <w:rPr>
                <w:rFonts w:ascii="BIZ UDPゴシック" w:eastAsia="BIZ UDPゴシック" w:hAnsi="BIZ UDPゴシック" w:cstheme="minorBidi" w:hint="eastAsia"/>
                <w:b/>
                <w:sz w:val="20"/>
                <w:szCs w:val="20"/>
              </w:rPr>
              <w:t>成績分布等を用いた成績評価の妥当性の検証（例えば、ＧＰＡの活用など）</w:t>
            </w:r>
          </w:p>
        </w:tc>
      </w:tr>
      <w:tr w:rsidR="0032150F" w14:paraId="4EA4E5BC" w14:textId="77777777" w:rsidTr="0032150F">
        <w:tc>
          <w:tcPr>
            <w:tcW w:w="927" w:type="dxa"/>
            <w:tcBorders>
              <w:right w:val="nil"/>
            </w:tcBorders>
          </w:tcPr>
          <w:p w14:paraId="2454C777" w14:textId="37FBDC06" w:rsidR="0032150F" w:rsidRDefault="0032150F" w:rsidP="0032150F">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-18</w:t>
            </w:r>
          </w:p>
        </w:tc>
        <w:tc>
          <w:tcPr>
            <w:tcW w:w="3888" w:type="dxa"/>
            <w:tcBorders>
              <w:left w:val="nil"/>
            </w:tcBorders>
          </w:tcPr>
          <w:p w14:paraId="6374EE9B" w14:textId="03AC145B" w:rsidR="0032150F" w:rsidRPr="0032150F" w:rsidRDefault="0032150F" w:rsidP="0032150F">
            <w:pPr>
              <w:spacing w:line="0" w:lineRule="atLeast"/>
              <w:ind w:left="1"/>
              <w:rPr>
                <w:rFonts w:ascii="UD デジタル 教科書体 NP-R" w:eastAsia="UD デジタル 教科書体 NP-R" w:hAnsi="BIZ UDPゴシック"/>
                <w:b/>
                <w:bCs/>
                <w:sz w:val="20"/>
                <w:szCs w:val="20"/>
              </w:rPr>
            </w:pPr>
            <w:r w:rsidRPr="0032150F">
              <w:rPr>
                <w:rFonts w:ascii="UD デジタル 教科書体 NP-R" w:eastAsia="UD デジタル 教科書体 NP-R" w:hint="eastAsia"/>
                <w:b/>
                <w:bCs/>
              </w:rPr>
              <w:t>進級判定基準を設定・明示し、適切な評価・判定を行っていること。</w:t>
            </w:r>
          </w:p>
        </w:tc>
        <w:tc>
          <w:tcPr>
            <w:tcW w:w="4111" w:type="dxa"/>
            <w:vAlign w:val="center"/>
          </w:tcPr>
          <w:p w14:paraId="1572223E" w14:textId="77777777" w:rsidR="0032150F" w:rsidRPr="0032150F" w:rsidRDefault="0032150F" w:rsidP="0032150F">
            <w:pPr>
              <w:spacing w:line="0" w:lineRule="atLeast"/>
              <w:ind w:left="200" w:hangingChars="100" w:hanging="2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・進級判定基準の内容と周知方法</w:t>
            </w:r>
          </w:p>
          <w:p w14:paraId="56986F60" w14:textId="77777777" w:rsidR="0032150F" w:rsidRPr="0032150F" w:rsidRDefault="0032150F" w:rsidP="0032150F">
            <w:pPr>
              <w:spacing w:line="0" w:lineRule="atLeast"/>
              <w:ind w:left="200" w:hangingChars="100" w:hanging="2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・進級判定のプロセス</w:t>
            </w:r>
          </w:p>
          <w:p w14:paraId="30F5A153" w14:textId="77777777" w:rsidR="0032150F" w:rsidRPr="0032150F" w:rsidRDefault="0032150F" w:rsidP="00A82DFA">
            <w:pPr>
              <w:spacing w:line="0" w:lineRule="atLeast"/>
              <w:ind w:leftChars="5" w:left="110" w:hangingChars="50" w:hanging="1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・関連委員会・教授会における進級判定の実績</w:t>
            </w:r>
          </w:p>
          <w:p w14:paraId="17F28A00" w14:textId="5A3AB2C2" w:rsidR="0032150F" w:rsidRPr="00031F8F" w:rsidRDefault="0032150F" w:rsidP="0032150F">
            <w:pPr>
              <w:spacing w:line="0" w:lineRule="atLeast"/>
              <w:ind w:left="200" w:hangingChars="100" w:hanging="2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・留年者及び退学者等の状況</w:t>
            </w:r>
          </w:p>
        </w:tc>
      </w:tr>
      <w:tr w:rsidR="0032150F" w14:paraId="0E7249D6" w14:textId="77777777" w:rsidTr="0032150F">
        <w:tc>
          <w:tcPr>
            <w:tcW w:w="927" w:type="dxa"/>
            <w:tcBorders>
              <w:right w:val="nil"/>
            </w:tcBorders>
          </w:tcPr>
          <w:p w14:paraId="1BFCC048" w14:textId="3A780A4D" w:rsidR="0032150F" w:rsidRDefault="0032150F" w:rsidP="0032150F">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-19</w:t>
            </w:r>
          </w:p>
        </w:tc>
        <w:tc>
          <w:tcPr>
            <w:tcW w:w="3888" w:type="dxa"/>
            <w:tcBorders>
              <w:left w:val="nil"/>
            </w:tcBorders>
          </w:tcPr>
          <w:p w14:paraId="4A695469" w14:textId="7B959609" w:rsidR="0032150F" w:rsidRPr="0032150F" w:rsidRDefault="0032150F" w:rsidP="0032150F">
            <w:pPr>
              <w:spacing w:line="0" w:lineRule="atLeast"/>
              <w:ind w:left="1"/>
              <w:rPr>
                <w:rFonts w:ascii="UD デジタル 教科書体 NP-R" w:eastAsia="UD デジタル 教科書体 NP-R" w:hAnsi="BIZ UDPゴシック"/>
                <w:b/>
                <w:bCs/>
                <w:sz w:val="20"/>
                <w:szCs w:val="20"/>
              </w:rPr>
            </w:pPr>
            <w:r w:rsidRPr="0032150F">
              <w:rPr>
                <w:rFonts w:ascii="UD デジタル 教科書体 NP-R" w:eastAsia="UD デジタル 教科書体 NP-R" w:hint="eastAsia"/>
                <w:b/>
                <w:bCs/>
              </w:rPr>
              <w:t>成績評価の公正性・厳格性を担保するために、学生からの成績評価に関する問い合わせ等に対応する仕組みを整備し、かつ、学生に対して明示していること。また、その仕組みを適切に運用していること。</w:t>
            </w:r>
          </w:p>
        </w:tc>
        <w:tc>
          <w:tcPr>
            <w:tcW w:w="4111" w:type="dxa"/>
            <w:vAlign w:val="center"/>
          </w:tcPr>
          <w:p w14:paraId="1509D4C7" w14:textId="77777777" w:rsidR="0032150F" w:rsidRPr="0032150F" w:rsidRDefault="0032150F" w:rsidP="0032150F">
            <w:pPr>
              <w:spacing w:line="0" w:lineRule="atLeast"/>
              <w:ind w:left="200" w:hangingChars="100" w:hanging="2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・学生への成績評価の開示</w:t>
            </w:r>
          </w:p>
          <w:p w14:paraId="45D81A35" w14:textId="420E7BFF" w:rsidR="0032150F" w:rsidRPr="00031F8F" w:rsidRDefault="0032150F" w:rsidP="00C40041">
            <w:pPr>
              <w:spacing w:line="0" w:lineRule="atLeast"/>
              <w:ind w:left="100" w:hangingChars="50" w:hanging="1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w:t>
            </w:r>
            <w:r w:rsidR="00C40041" w:rsidRPr="00E72D20">
              <w:rPr>
                <w:rFonts w:ascii="BIZ UDPゴシック" w:eastAsia="BIZ UDPゴシック" w:hAnsi="BIZ UDPゴシック" w:cstheme="minorBidi" w:hint="eastAsia"/>
                <w:b/>
                <w:sz w:val="20"/>
                <w:szCs w:val="20"/>
              </w:rPr>
              <w:t>学生からの成績評価に対する問い合わせ制度（不服申し立てを含む）の整備、周知、運用</w:t>
            </w:r>
          </w:p>
        </w:tc>
      </w:tr>
      <w:tr w:rsidR="0032150F" w14:paraId="21613C60" w14:textId="77777777" w:rsidTr="0032150F">
        <w:tc>
          <w:tcPr>
            <w:tcW w:w="927" w:type="dxa"/>
            <w:tcBorders>
              <w:right w:val="nil"/>
            </w:tcBorders>
          </w:tcPr>
          <w:p w14:paraId="270E3EEE" w14:textId="4E18D2EE" w:rsidR="0032150F" w:rsidRDefault="0032150F" w:rsidP="0032150F">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2</w:t>
            </w:r>
            <w:r>
              <w:rPr>
                <w:rFonts w:ascii="UD デジタル 教科書体 NP-R" w:eastAsia="UD デジタル 教科書体 NP-R" w:hAnsi="BIZ UDPゴシック"/>
                <w:b/>
                <w:sz w:val="20"/>
                <w:szCs w:val="20"/>
              </w:rPr>
              <w:t>-20</w:t>
            </w:r>
          </w:p>
        </w:tc>
        <w:tc>
          <w:tcPr>
            <w:tcW w:w="3888" w:type="dxa"/>
            <w:tcBorders>
              <w:left w:val="nil"/>
            </w:tcBorders>
          </w:tcPr>
          <w:p w14:paraId="6890FDEF" w14:textId="3CEE0146" w:rsidR="0032150F" w:rsidRPr="0032150F" w:rsidRDefault="0032150F" w:rsidP="0032150F">
            <w:pPr>
              <w:spacing w:line="0" w:lineRule="atLeast"/>
              <w:ind w:left="1"/>
              <w:rPr>
                <w:rFonts w:ascii="UD デジタル 教科書体 NP-R" w:eastAsia="UD デジタル 教科書体 NP-R" w:hAnsi="BIZ UDPゴシック"/>
                <w:b/>
                <w:bCs/>
                <w:sz w:val="20"/>
                <w:szCs w:val="20"/>
              </w:rPr>
            </w:pPr>
            <w:r w:rsidRPr="0032150F">
              <w:rPr>
                <w:rFonts w:ascii="UD デジタル 教科書体 NP-R" w:eastAsia="UD デジタル 教科書体 NP-R" w:hint="eastAsia"/>
                <w:b/>
                <w:bCs/>
              </w:rPr>
              <w:t>学位授与方針に基づき、公</w:t>
            </w:r>
            <w:r w:rsidR="00720357">
              <w:rPr>
                <w:rFonts w:ascii="UD デジタル 教科書体 NP-R" w:eastAsia="UD デジタル 教科書体 NP-R" w:hint="eastAsia"/>
                <w:b/>
                <w:bCs/>
              </w:rPr>
              <w:t>正</w:t>
            </w:r>
            <w:r w:rsidRPr="0032150F">
              <w:rPr>
                <w:rFonts w:ascii="UD デジタル 教科書体 NP-R" w:eastAsia="UD デジタル 教科書体 NP-R" w:hint="eastAsia"/>
                <w:b/>
                <w:bCs/>
              </w:rPr>
              <w:t>かつ厳格な卒業認定を行っていること。</w:t>
            </w:r>
          </w:p>
        </w:tc>
        <w:tc>
          <w:tcPr>
            <w:tcW w:w="4111" w:type="dxa"/>
            <w:vAlign w:val="center"/>
          </w:tcPr>
          <w:p w14:paraId="6197578E" w14:textId="03A90E0D" w:rsidR="0032150F" w:rsidRPr="0032150F" w:rsidRDefault="0032150F" w:rsidP="00A82DFA">
            <w:pPr>
              <w:spacing w:line="0" w:lineRule="atLeast"/>
              <w:ind w:leftChars="5" w:left="110" w:hangingChars="50" w:hanging="1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・修得すべき知識・技能・態度など期待する学習成果を踏まえた卒業認定の基準の明示</w:t>
            </w:r>
          </w:p>
          <w:p w14:paraId="0606D78E" w14:textId="77777777" w:rsidR="0032150F" w:rsidRPr="0032150F" w:rsidRDefault="0032150F" w:rsidP="0032150F">
            <w:pPr>
              <w:spacing w:line="0" w:lineRule="atLeast"/>
              <w:ind w:left="200" w:hangingChars="100" w:hanging="2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・卒業認定の手続・方法の明示</w:t>
            </w:r>
          </w:p>
          <w:p w14:paraId="1D6AB2FC" w14:textId="4F880474" w:rsidR="0032150F" w:rsidRPr="00031F8F" w:rsidRDefault="0032150F" w:rsidP="0032150F">
            <w:pPr>
              <w:spacing w:line="0" w:lineRule="atLeast"/>
              <w:ind w:left="100" w:hangingChars="50" w:hanging="1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・卒業認定における公平性・厳格性の担保</w:t>
            </w:r>
          </w:p>
        </w:tc>
      </w:tr>
    </w:tbl>
    <w:p w14:paraId="79537BE3" w14:textId="77777777" w:rsidR="002F5A83" w:rsidRPr="00031F8F" w:rsidRDefault="002F5A83" w:rsidP="002F5A83">
      <w:pPr>
        <w:rPr>
          <w:rFonts w:hAnsi="ＭＳ 明朝"/>
          <w:b/>
          <w:bCs/>
        </w:rPr>
      </w:pPr>
      <w:r w:rsidRPr="00031F8F">
        <w:rPr>
          <w:rFonts w:hAnsi="ＭＳ 明朝" w:hint="eastAsia"/>
          <w:b/>
          <w:bCs/>
        </w:rPr>
        <w:t>＜現状の説明＞</w:t>
      </w:r>
    </w:p>
    <w:p w14:paraId="12C49E3E" w14:textId="77777777" w:rsidR="002F5A83" w:rsidRPr="00031F8F" w:rsidRDefault="002F5A83" w:rsidP="002F5A83">
      <w:pPr>
        <w:rPr>
          <w:rFonts w:hAnsi="ＭＳ 明朝"/>
        </w:rPr>
      </w:pPr>
    </w:p>
    <w:p w14:paraId="1BF75DDC" w14:textId="77777777" w:rsidR="002F5A83" w:rsidRPr="00031F8F" w:rsidRDefault="002F5A83" w:rsidP="002F5A83">
      <w:pPr>
        <w:rPr>
          <w:rFonts w:hAnsi="ＭＳ 明朝"/>
        </w:rPr>
      </w:pPr>
    </w:p>
    <w:p w14:paraId="7BD87046" w14:textId="77777777" w:rsidR="002F5A83" w:rsidRPr="00031F8F" w:rsidRDefault="002F5A83" w:rsidP="002F5A83">
      <w:pPr>
        <w:rPr>
          <w:rFonts w:hAnsi="ＭＳ 明朝"/>
        </w:rPr>
      </w:pPr>
    </w:p>
    <w:p w14:paraId="395825D7" w14:textId="77777777" w:rsidR="002F5A83" w:rsidRPr="00031F8F" w:rsidRDefault="002F5A83" w:rsidP="002F5A83">
      <w:pPr>
        <w:rPr>
          <w:rFonts w:hAnsi="ＭＳ 明朝"/>
        </w:rPr>
      </w:pPr>
    </w:p>
    <w:p w14:paraId="05B07F0D" w14:textId="77777777" w:rsidR="002F5A83" w:rsidRPr="00031F8F" w:rsidRDefault="002F5A83" w:rsidP="002F5A83">
      <w:pPr>
        <w:rPr>
          <w:rFonts w:hAnsi="ＭＳ 明朝"/>
        </w:rPr>
      </w:pPr>
    </w:p>
    <w:p w14:paraId="5F06D64F" w14:textId="77777777" w:rsidR="002F5A83" w:rsidRPr="00031F8F" w:rsidRDefault="002F5A83" w:rsidP="002F5A83">
      <w:pPr>
        <w:rPr>
          <w:rFonts w:hAnsi="ＭＳ 明朝"/>
          <w:b/>
          <w:bCs/>
        </w:rPr>
      </w:pPr>
      <w:r w:rsidRPr="00031F8F">
        <w:rPr>
          <w:rFonts w:hAnsi="ＭＳ 明朝" w:hint="eastAsia"/>
          <w:b/>
          <w:bCs/>
        </w:rPr>
        <w:t>＜根拠資料＞</w:t>
      </w:r>
    </w:p>
    <w:p w14:paraId="24588492" w14:textId="77777777" w:rsidR="002F5A83" w:rsidRDefault="002F5A83" w:rsidP="002F5A83">
      <w:pPr>
        <w:rPr>
          <w:szCs w:val="21"/>
        </w:rPr>
      </w:pPr>
      <w:r>
        <w:rPr>
          <w:rFonts w:hint="eastAsia"/>
          <w:szCs w:val="21"/>
        </w:rPr>
        <w:t>・</w:t>
      </w:r>
    </w:p>
    <w:p w14:paraId="72E28FC8" w14:textId="77777777" w:rsidR="002F5A83" w:rsidRDefault="002F5A83" w:rsidP="002F5A83">
      <w:pPr>
        <w:rPr>
          <w:szCs w:val="21"/>
        </w:rPr>
      </w:pPr>
      <w:r>
        <w:rPr>
          <w:rFonts w:hint="eastAsia"/>
          <w:szCs w:val="21"/>
        </w:rPr>
        <w:t>・</w:t>
      </w:r>
    </w:p>
    <w:p w14:paraId="78B2D514" w14:textId="77777777" w:rsidR="002F5A83" w:rsidRDefault="002F5A83" w:rsidP="002F5A83">
      <w:pPr>
        <w:rPr>
          <w:szCs w:val="21"/>
        </w:rPr>
      </w:pPr>
    </w:p>
    <w:p w14:paraId="7FA54FFB" w14:textId="7D642A1A"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lastRenderedPageBreak/>
        <w:t>・項目：</w:t>
      </w:r>
      <w:r>
        <w:rPr>
          <w:rFonts w:ascii="BIZ UDPゴシック" w:eastAsia="BIZ UDPゴシック" w:hAnsi="BIZ UDPゴシック"/>
          <w:b/>
          <w:szCs w:val="21"/>
        </w:rPr>
        <w:t xml:space="preserve"> </w:t>
      </w:r>
      <w:r w:rsidR="0032150F" w:rsidRPr="0032150F">
        <w:rPr>
          <w:rFonts w:ascii="BIZ UDPゴシック" w:eastAsia="BIZ UDPゴシック" w:hAnsi="BIZ UDPゴシック" w:hint="eastAsia"/>
          <w:b/>
          <w:szCs w:val="21"/>
        </w:rPr>
        <w:t>教育成果の検証</w:t>
      </w:r>
    </w:p>
    <w:tbl>
      <w:tblPr>
        <w:tblStyle w:val="a3"/>
        <w:tblW w:w="8926" w:type="dxa"/>
        <w:tblLook w:val="04A0" w:firstRow="1" w:lastRow="0" w:firstColumn="1" w:lastColumn="0" w:noHBand="0" w:noVBand="1"/>
      </w:tblPr>
      <w:tblGrid>
        <w:gridCol w:w="927"/>
        <w:gridCol w:w="3888"/>
        <w:gridCol w:w="4111"/>
      </w:tblGrid>
      <w:tr w:rsidR="00332C13" w14:paraId="34765C62" w14:textId="77777777" w:rsidTr="0032150F">
        <w:tc>
          <w:tcPr>
            <w:tcW w:w="4815" w:type="dxa"/>
            <w:gridSpan w:val="2"/>
            <w:shd w:val="clear" w:color="auto" w:fill="E7E6E6" w:themeFill="background2"/>
          </w:tcPr>
          <w:p w14:paraId="19503D38" w14:textId="77777777" w:rsidR="00332C13" w:rsidRPr="00031F8F" w:rsidRDefault="00332C13"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4111" w:type="dxa"/>
            <w:shd w:val="clear" w:color="auto" w:fill="E7E6E6" w:themeFill="background2"/>
          </w:tcPr>
          <w:p w14:paraId="364948B0" w14:textId="77777777" w:rsidR="00332C13" w:rsidRPr="005030D4" w:rsidRDefault="00332C13"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32150F" w14:paraId="7D74A097" w14:textId="77777777" w:rsidTr="0032150F">
        <w:tc>
          <w:tcPr>
            <w:tcW w:w="927" w:type="dxa"/>
            <w:tcBorders>
              <w:right w:val="nil"/>
            </w:tcBorders>
          </w:tcPr>
          <w:p w14:paraId="3BC2EA47" w14:textId="59204DB7" w:rsidR="0032150F" w:rsidRPr="00031F8F" w:rsidRDefault="0032150F" w:rsidP="0032150F">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2-21</w:t>
            </w:r>
          </w:p>
        </w:tc>
        <w:tc>
          <w:tcPr>
            <w:tcW w:w="3888" w:type="dxa"/>
            <w:tcBorders>
              <w:left w:val="nil"/>
            </w:tcBorders>
          </w:tcPr>
          <w:p w14:paraId="3FA274FE" w14:textId="4557FB2F" w:rsidR="0032150F" w:rsidRPr="0032150F" w:rsidRDefault="0032150F" w:rsidP="0032150F">
            <w:pPr>
              <w:spacing w:line="0" w:lineRule="atLeast"/>
              <w:ind w:left="1"/>
              <w:rPr>
                <w:rFonts w:ascii="UD デジタル 教科書体 NP-R" w:eastAsia="UD デジタル 教科書体 NP-R" w:hAnsi="BIZ UDPゴシック"/>
                <w:b/>
                <w:bCs/>
                <w:sz w:val="20"/>
                <w:szCs w:val="20"/>
              </w:rPr>
            </w:pPr>
            <w:r w:rsidRPr="0032150F">
              <w:rPr>
                <w:rFonts w:ascii="UD デジタル 教科書体 NP-R" w:eastAsia="UD デジタル 教科書体 NP-R" w:hint="eastAsia"/>
                <w:b/>
                <w:bCs/>
              </w:rPr>
              <w:t>学生の学習成果、卒業者の進路状況等を把握・分析し、教育上の成果を検証していること。</w:t>
            </w:r>
          </w:p>
        </w:tc>
        <w:tc>
          <w:tcPr>
            <w:tcW w:w="4111" w:type="dxa"/>
            <w:vAlign w:val="center"/>
          </w:tcPr>
          <w:p w14:paraId="4EF9928B" w14:textId="77777777" w:rsidR="0032150F" w:rsidRPr="0032150F" w:rsidRDefault="0032150F" w:rsidP="0032150F">
            <w:pPr>
              <w:spacing w:line="0" w:lineRule="atLeast"/>
              <w:ind w:left="100" w:hangingChars="50" w:hanging="1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・学生の学習成果（修得すべき知識・技能・態度など期待する学習成果の達成状況）の把握・分析</w:t>
            </w:r>
          </w:p>
          <w:p w14:paraId="5777AC1F" w14:textId="7D43144F" w:rsidR="0032150F" w:rsidRPr="0032150F" w:rsidRDefault="0032150F" w:rsidP="0032150F">
            <w:pPr>
              <w:spacing w:line="0" w:lineRule="atLeast"/>
              <w:ind w:left="100" w:hangingChars="50" w:hanging="1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・卒業生の進路及び活動状況（</w:t>
            </w:r>
            <w:r w:rsidR="00720357">
              <w:rPr>
                <w:rFonts w:ascii="BIZ UDPゴシック" w:eastAsia="BIZ UDPゴシック" w:hAnsi="BIZ UDPゴシック" w:hint="eastAsia"/>
                <w:b/>
                <w:sz w:val="20"/>
                <w:szCs w:val="20"/>
              </w:rPr>
              <w:t>例えば、</w:t>
            </w:r>
            <w:r w:rsidRPr="0032150F">
              <w:rPr>
                <w:rFonts w:ascii="BIZ UDPゴシック" w:eastAsia="BIZ UDPゴシック" w:hAnsi="BIZ UDPゴシック" w:hint="eastAsia"/>
                <w:b/>
                <w:sz w:val="20"/>
                <w:szCs w:val="20"/>
              </w:rPr>
              <w:t>国家試験合格状況及び臨床研修マッチング状況、アンマッチ率</w:t>
            </w:r>
            <w:r w:rsidR="00720357" w:rsidRPr="00720357">
              <w:rPr>
                <w:rFonts w:ascii="BIZ UDPゴシック" w:eastAsia="BIZ UDPゴシック" w:hAnsi="BIZ UDPゴシック" w:hint="eastAsia"/>
                <w:b/>
                <w:sz w:val="20"/>
                <w:szCs w:val="20"/>
              </w:rPr>
              <w:t>、大学院進学の状況など</w:t>
            </w:r>
            <w:r w:rsidRPr="0032150F">
              <w:rPr>
                <w:rFonts w:ascii="BIZ UDPゴシック" w:eastAsia="BIZ UDPゴシック" w:hAnsi="BIZ UDPゴシック" w:hint="eastAsia"/>
                <w:b/>
                <w:sz w:val="20"/>
                <w:szCs w:val="20"/>
              </w:rPr>
              <w:t>）の把握・分析</w:t>
            </w:r>
          </w:p>
          <w:p w14:paraId="566F0DE3" w14:textId="251301FF" w:rsidR="0032150F" w:rsidRPr="005030D4" w:rsidRDefault="0032150F" w:rsidP="0032150F">
            <w:pPr>
              <w:spacing w:line="0" w:lineRule="atLeast"/>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・把握・分析結果を踏まえた教育成果の検証</w:t>
            </w:r>
          </w:p>
        </w:tc>
      </w:tr>
      <w:tr w:rsidR="0032150F" w14:paraId="689C3CC8" w14:textId="77777777" w:rsidTr="0032150F">
        <w:tc>
          <w:tcPr>
            <w:tcW w:w="927" w:type="dxa"/>
            <w:tcBorders>
              <w:right w:val="nil"/>
            </w:tcBorders>
          </w:tcPr>
          <w:p w14:paraId="7E41CCF8" w14:textId="368060CD" w:rsidR="0032150F" w:rsidRDefault="0032150F" w:rsidP="0032150F">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2-22</w:t>
            </w:r>
          </w:p>
        </w:tc>
        <w:tc>
          <w:tcPr>
            <w:tcW w:w="3888" w:type="dxa"/>
            <w:tcBorders>
              <w:left w:val="nil"/>
            </w:tcBorders>
          </w:tcPr>
          <w:p w14:paraId="3D6139B5" w14:textId="5B4C09B9" w:rsidR="0032150F" w:rsidRPr="0032150F" w:rsidRDefault="0032150F" w:rsidP="0032150F">
            <w:pPr>
              <w:spacing w:line="0" w:lineRule="atLeast"/>
              <w:ind w:left="1"/>
              <w:rPr>
                <w:rFonts w:ascii="UD デジタル 教科書体 NP-R" w:eastAsia="UD デジタル 教科書体 NP-R" w:hAnsi="BIZ UDPゴシック"/>
                <w:b/>
                <w:bCs/>
                <w:sz w:val="20"/>
                <w:szCs w:val="20"/>
              </w:rPr>
            </w:pPr>
            <w:r w:rsidRPr="0032150F">
              <w:rPr>
                <w:rFonts w:ascii="UD デジタル 教科書体 NP-R" w:eastAsia="UD デジタル 教科書体 NP-R" w:hint="eastAsia"/>
                <w:b/>
                <w:bCs/>
              </w:rPr>
              <w:t>検証した結果を教育内容・方法の改善に活用していること。</w:t>
            </w:r>
          </w:p>
        </w:tc>
        <w:tc>
          <w:tcPr>
            <w:tcW w:w="4111" w:type="dxa"/>
            <w:vAlign w:val="center"/>
          </w:tcPr>
          <w:p w14:paraId="55EFB915" w14:textId="40B7C2C6" w:rsidR="0032150F" w:rsidRPr="00031F8F" w:rsidRDefault="0032150F" w:rsidP="00A82DFA">
            <w:pPr>
              <w:spacing w:line="0" w:lineRule="atLeast"/>
              <w:ind w:leftChars="5" w:left="110" w:hangingChars="50" w:hanging="100"/>
              <w:rPr>
                <w:rFonts w:ascii="BIZ UDPゴシック" w:eastAsia="BIZ UDPゴシック" w:hAnsi="BIZ UDPゴシック"/>
                <w:b/>
                <w:sz w:val="20"/>
                <w:szCs w:val="20"/>
              </w:rPr>
            </w:pPr>
            <w:r w:rsidRPr="0032150F">
              <w:rPr>
                <w:rFonts w:ascii="BIZ UDPゴシック" w:eastAsia="BIZ UDPゴシック" w:hAnsi="BIZ UDPゴシック" w:hint="eastAsia"/>
                <w:b/>
                <w:sz w:val="20"/>
                <w:szCs w:val="20"/>
              </w:rPr>
              <w:t>・</w:t>
            </w:r>
            <w:r w:rsidR="00C40041" w:rsidRPr="00E72D20">
              <w:rPr>
                <w:rFonts w:ascii="BIZ UDPゴシック" w:eastAsia="BIZ UDPゴシック" w:hAnsi="BIZ UDPゴシック" w:cstheme="minorBidi" w:hint="eastAsia"/>
                <w:b/>
                <w:sz w:val="20"/>
                <w:szCs w:val="20"/>
              </w:rPr>
              <w:t>検証結果を活用したカリキュラムや授業内容・教育方法の改善事例</w:t>
            </w:r>
          </w:p>
        </w:tc>
      </w:tr>
    </w:tbl>
    <w:p w14:paraId="4D61F8FA" w14:textId="77777777" w:rsidR="002F5A83" w:rsidRPr="00031F8F" w:rsidRDefault="002F5A83" w:rsidP="002F5A83">
      <w:pPr>
        <w:rPr>
          <w:rFonts w:hAnsi="ＭＳ 明朝"/>
          <w:b/>
          <w:bCs/>
        </w:rPr>
      </w:pPr>
      <w:r w:rsidRPr="00031F8F">
        <w:rPr>
          <w:rFonts w:hAnsi="ＭＳ 明朝" w:hint="eastAsia"/>
          <w:b/>
          <w:bCs/>
        </w:rPr>
        <w:t>＜現状の説明＞</w:t>
      </w:r>
    </w:p>
    <w:p w14:paraId="42997074" w14:textId="77777777" w:rsidR="002F5A83" w:rsidRPr="00031F8F" w:rsidRDefault="002F5A83" w:rsidP="002F5A83">
      <w:pPr>
        <w:rPr>
          <w:rFonts w:hAnsi="ＭＳ 明朝"/>
        </w:rPr>
      </w:pPr>
    </w:p>
    <w:p w14:paraId="137BDF9F" w14:textId="77777777" w:rsidR="002F5A83" w:rsidRPr="00031F8F" w:rsidRDefault="002F5A83" w:rsidP="002F5A83">
      <w:pPr>
        <w:rPr>
          <w:rFonts w:hAnsi="ＭＳ 明朝"/>
        </w:rPr>
      </w:pPr>
    </w:p>
    <w:p w14:paraId="123E8333" w14:textId="77777777" w:rsidR="002F5A83" w:rsidRPr="00031F8F" w:rsidRDefault="002F5A83" w:rsidP="002F5A83">
      <w:pPr>
        <w:rPr>
          <w:rFonts w:hAnsi="ＭＳ 明朝"/>
        </w:rPr>
      </w:pPr>
    </w:p>
    <w:p w14:paraId="033BE3FE" w14:textId="77777777" w:rsidR="002F5A83" w:rsidRPr="00031F8F" w:rsidRDefault="002F5A83" w:rsidP="002F5A83">
      <w:pPr>
        <w:rPr>
          <w:rFonts w:hAnsi="ＭＳ 明朝"/>
        </w:rPr>
      </w:pPr>
    </w:p>
    <w:p w14:paraId="2BA63E0C" w14:textId="77777777" w:rsidR="002F5A83" w:rsidRPr="00031F8F" w:rsidRDefault="002F5A83" w:rsidP="002F5A83">
      <w:pPr>
        <w:rPr>
          <w:rFonts w:hAnsi="ＭＳ 明朝"/>
        </w:rPr>
      </w:pPr>
    </w:p>
    <w:p w14:paraId="23A723BC" w14:textId="77777777" w:rsidR="002F5A83" w:rsidRPr="00031F8F" w:rsidRDefault="002F5A83" w:rsidP="002F5A83">
      <w:pPr>
        <w:rPr>
          <w:rFonts w:hAnsi="ＭＳ 明朝"/>
          <w:b/>
          <w:bCs/>
        </w:rPr>
      </w:pPr>
      <w:r w:rsidRPr="00031F8F">
        <w:rPr>
          <w:rFonts w:hAnsi="ＭＳ 明朝" w:hint="eastAsia"/>
          <w:b/>
          <w:bCs/>
        </w:rPr>
        <w:t>＜根拠資料＞</w:t>
      </w:r>
    </w:p>
    <w:p w14:paraId="5E12B7D1" w14:textId="77777777" w:rsidR="002F5A83" w:rsidRDefault="002F5A83" w:rsidP="002F5A83">
      <w:pPr>
        <w:rPr>
          <w:szCs w:val="21"/>
        </w:rPr>
      </w:pPr>
      <w:r>
        <w:rPr>
          <w:rFonts w:hint="eastAsia"/>
          <w:szCs w:val="21"/>
        </w:rPr>
        <w:t>・</w:t>
      </w:r>
    </w:p>
    <w:p w14:paraId="0F22A292" w14:textId="77777777" w:rsidR="002F5A83" w:rsidRDefault="002F5A83" w:rsidP="002F5A83">
      <w:pPr>
        <w:rPr>
          <w:szCs w:val="21"/>
        </w:rPr>
      </w:pPr>
      <w:r>
        <w:rPr>
          <w:rFonts w:hint="eastAsia"/>
          <w:szCs w:val="21"/>
        </w:rPr>
        <w:t>・</w:t>
      </w:r>
    </w:p>
    <w:p w14:paraId="3EC3861E" w14:textId="77777777" w:rsidR="002F5A83" w:rsidRDefault="002F5A83" w:rsidP="002F5A83">
      <w:pPr>
        <w:rPr>
          <w:szCs w:val="21"/>
        </w:rPr>
      </w:pPr>
    </w:p>
    <w:p w14:paraId="13463D4F" w14:textId="77777777" w:rsidR="002F5A83" w:rsidRPr="00031F8F" w:rsidRDefault="002F5A83" w:rsidP="002F5A83">
      <w:pPr>
        <w:rPr>
          <w:rFonts w:ascii="ＭＳ ゴシック" w:eastAsia="ＭＳ ゴシック" w:hAnsi="ＭＳ ゴシック"/>
          <w:szCs w:val="21"/>
        </w:rPr>
      </w:pPr>
    </w:p>
    <w:p w14:paraId="08AAB25B" w14:textId="7AD2B355"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２</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788F872" w14:textId="77777777" w:rsidR="002F5A83" w:rsidRPr="00031F8F" w:rsidRDefault="002F5A83" w:rsidP="002F5A83">
      <w:r w:rsidRPr="00031F8F">
        <w:rPr>
          <w:rFonts w:hint="eastAsia"/>
        </w:rPr>
        <w:t>（１）検討及び改善が必要な点</w:t>
      </w:r>
    </w:p>
    <w:p w14:paraId="7CAFE768" w14:textId="77777777" w:rsidR="002F5A83" w:rsidRPr="00031F8F" w:rsidRDefault="002F5A83" w:rsidP="002F5A83"/>
    <w:p w14:paraId="034D7141" w14:textId="77777777" w:rsidR="002F5A83" w:rsidRPr="00031F8F" w:rsidRDefault="002F5A83" w:rsidP="002F5A83"/>
    <w:p w14:paraId="4CFE7074" w14:textId="77777777" w:rsidR="002F5A83" w:rsidRPr="00031F8F" w:rsidRDefault="002F5A83" w:rsidP="002F5A83">
      <w:r w:rsidRPr="00031F8F">
        <w:rPr>
          <w:rFonts w:hint="eastAsia"/>
        </w:rPr>
        <w:t>（２）改善のためのプラン</w:t>
      </w:r>
    </w:p>
    <w:p w14:paraId="582CE191" w14:textId="77777777" w:rsidR="002F5A83" w:rsidRPr="00031F8F" w:rsidRDefault="002F5A83" w:rsidP="002F5A83"/>
    <w:p w14:paraId="4CD656D6" w14:textId="77777777" w:rsidR="002F5A83" w:rsidRPr="00031F8F" w:rsidRDefault="002F5A83" w:rsidP="002F5A83"/>
    <w:p w14:paraId="55CE1D71" w14:textId="77777777" w:rsidR="002F5A83" w:rsidRPr="00031F8F" w:rsidRDefault="002F5A83" w:rsidP="002F5A83"/>
    <w:p w14:paraId="5F4C5FC0" w14:textId="77777777" w:rsidR="002F5A83" w:rsidRPr="00031F8F" w:rsidRDefault="002F5A83" w:rsidP="002F5A83">
      <w:pPr>
        <w:rPr>
          <w:rFonts w:ascii="ＭＳ ゴシック" w:eastAsia="ＭＳ ゴシック" w:hAnsi="ＭＳ ゴシック"/>
          <w:bCs/>
        </w:rPr>
      </w:pPr>
    </w:p>
    <w:p w14:paraId="65E981AA" w14:textId="4A203A0A" w:rsidR="002F5A83" w:rsidRPr="002F5A83" w:rsidRDefault="002F5A83" w:rsidP="002F5A83">
      <w:pPr>
        <w:rPr>
          <w:rFonts w:ascii="Century"/>
          <w:szCs w:val="21"/>
        </w:rPr>
      </w:pPr>
      <w:r>
        <w:rPr>
          <w:szCs w:val="21"/>
        </w:rPr>
        <w:br w:type="page"/>
      </w:r>
      <w:r w:rsidRPr="002F5A83">
        <w:rPr>
          <w:rFonts w:ascii="ＭＳ ゴシック" w:eastAsia="ＭＳ ゴシック" w:hAnsi="ＭＳ ゴシック" w:hint="eastAsia"/>
          <w:b/>
          <w:bCs/>
          <w:sz w:val="22"/>
          <w:szCs w:val="22"/>
        </w:rPr>
        <w:lastRenderedPageBreak/>
        <w:t xml:space="preserve">３　</w:t>
      </w:r>
      <w:r w:rsidRPr="002F5A83">
        <w:rPr>
          <w:rFonts w:ascii="ＭＳ ゴシック" w:eastAsia="ＭＳ ゴシック" w:hAnsi="ＭＳ ゴシック" w:hint="eastAsia"/>
          <w:b/>
          <w:bCs/>
          <w:sz w:val="22"/>
        </w:rPr>
        <w:t>学生の受け入れ</w:t>
      </w:r>
    </w:p>
    <w:p w14:paraId="3CC3A179" w14:textId="194EB315"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B95D02" w:rsidRPr="00B95D02">
        <w:rPr>
          <w:rFonts w:ascii="BIZ UDPゴシック" w:eastAsia="BIZ UDPゴシック" w:hAnsi="BIZ UDPゴシック" w:hint="eastAsia"/>
          <w:b/>
          <w:szCs w:val="21"/>
        </w:rPr>
        <w:t>学生の受け入れ方針、入学者選抜の実施</w:t>
      </w:r>
    </w:p>
    <w:tbl>
      <w:tblPr>
        <w:tblStyle w:val="a3"/>
        <w:tblW w:w="8926" w:type="dxa"/>
        <w:tblLook w:val="04A0" w:firstRow="1" w:lastRow="0" w:firstColumn="1" w:lastColumn="0" w:noHBand="0" w:noVBand="1"/>
      </w:tblPr>
      <w:tblGrid>
        <w:gridCol w:w="795"/>
        <w:gridCol w:w="4524"/>
        <w:gridCol w:w="3607"/>
      </w:tblGrid>
      <w:tr w:rsidR="00332C13" w14:paraId="7267AAB6" w14:textId="77777777" w:rsidTr="00B95D02">
        <w:tc>
          <w:tcPr>
            <w:tcW w:w="5319" w:type="dxa"/>
            <w:gridSpan w:val="2"/>
            <w:shd w:val="clear" w:color="auto" w:fill="E7E6E6" w:themeFill="background2"/>
          </w:tcPr>
          <w:p w14:paraId="3736C874" w14:textId="77777777" w:rsidR="00332C13" w:rsidRPr="00031F8F" w:rsidRDefault="00332C13"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3607" w:type="dxa"/>
            <w:shd w:val="clear" w:color="auto" w:fill="E7E6E6" w:themeFill="background2"/>
          </w:tcPr>
          <w:p w14:paraId="4BB4CEA0" w14:textId="77777777" w:rsidR="00332C13" w:rsidRPr="005030D4" w:rsidRDefault="00332C13"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B95D02" w14:paraId="6100DC0A" w14:textId="77777777" w:rsidTr="00B95D02">
        <w:tc>
          <w:tcPr>
            <w:tcW w:w="795" w:type="dxa"/>
            <w:tcBorders>
              <w:right w:val="nil"/>
            </w:tcBorders>
          </w:tcPr>
          <w:p w14:paraId="0E0CF91D" w14:textId="39E5B8B5" w:rsidR="00B95D02" w:rsidRPr="00031F8F" w:rsidRDefault="00B95D02" w:rsidP="00B95D02">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3-1</w:t>
            </w:r>
          </w:p>
        </w:tc>
        <w:tc>
          <w:tcPr>
            <w:tcW w:w="4524" w:type="dxa"/>
            <w:tcBorders>
              <w:left w:val="nil"/>
            </w:tcBorders>
          </w:tcPr>
          <w:p w14:paraId="22BD7DB7" w14:textId="1C335E83" w:rsidR="00B95D02" w:rsidRPr="00B95D02" w:rsidRDefault="00B95D02" w:rsidP="00B95D02">
            <w:pPr>
              <w:spacing w:line="0" w:lineRule="atLeast"/>
              <w:ind w:left="1"/>
              <w:rPr>
                <w:rFonts w:ascii="UD デジタル 教科書体 NP-R" w:eastAsia="UD デジタル 教科書体 NP-R" w:hAnsi="BIZ UDPゴシック"/>
                <w:b/>
                <w:bCs/>
                <w:sz w:val="20"/>
                <w:szCs w:val="20"/>
              </w:rPr>
            </w:pPr>
            <w:r w:rsidRPr="00B95D02">
              <w:rPr>
                <w:rFonts w:ascii="UD デジタル 教科書体 NP-R" w:eastAsia="UD デジタル 教科書体 NP-R" w:hint="eastAsia"/>
                <w:b/>
                <w:bCs/>
              </w:rPr>
              <w:t>学位授与方針及び教育課程の編成・実施方針を踏まえて学生の受け入れ方針を定め、求める学生像や入学者に求める水準等の判定方法等を明確にしていること。</w:t>
            </w:r>
          </w:p>
        </w:tc>
        <w:tc>
          <w:tcPr>
            <w:tcW w:w="3607" w:type="dxa"/>
            <w:vAlign w:val="center"/>
          </w:tcPr>
          <w:p w14:paraId="73FF1596" w14:textId="77777777" w:rsidR="00B95D02" w:rsidRPr="00B95D02" w:rsidRDefault="00B95D02" w:rsidP="00B95D02">
            <w:pPr>
              <w:spacing w:line="0" w:lineRule="atLeast"/>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・学生の受け入れ方針の策定</w:t>
            </w:r>
          </w:p>
          <w:p w14:paraId="5A8CA773" w14:textId="1BEC12EE" w:rsidR="00B95D02" w:rsidRPr="005030D4" w:rsidRDefault="00B95D02" w:rsidP="00B95D02">
            <w:pPr>
              <w:spacing w:line="0" w:lineRule="atLeast"/>
              <w:ind w:left="100" w:hangingChars="50" w:hanging="100"/>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・学生の受け入れ方針における求める学生像、入学者に求める水準等の判定方法の明示</w:t>
            </w:r>
          </w:p>
        </w:tc>
      </w:tr>
      <w:tr w:rsidR="00B95D02" w14:paraId="4C27EA9D" w14:textId="77777777" w:rsidTr="00B95D02">
        <w:tc>
          <w:tcPr>
            <w:tcW w:w="795" w:type="dxa"/>
            <w:tcBorders>
              <w:right w:val="nil"/>
            </w:tcBorders>
          </w:tcPr>
          <w:p w14:paraId="79064FBC" w14:textId="3CB232F4" w:rsidR="00B95D02" w:rsidRDefault="00B95D02" w:rsidP="00B95D02">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3-2</w:t>
            </w:r>
          </w:p>
        </w:tc>
        <w:tc>
          <w:tcPr>
            <w:tcW w:w="4524" w:type="dxa"/>
            <w:tcBorders>
              <w:left w:val="nil"/>
            </w:tcBorders>
          </w:tcPr>
          <w:p w14:paraId="022DD2EA" w14:textId="79BD9763" w:rsidR="00B95D02" w:rsidRPr="00B95D02" w:rsidRDefault="00B95D02" w:rsidP="00B95D02">
            <w:pPr>
              <w:spacing w:line="0" w:lineRule="atLeast"/>
              <w:ind w:left="1"/>
              <w:rPr>
                <w:rFonts w:ascii="UD デジタル 教科書体 NP-R" w:eastAsia="UD デジタル 教科書体 NP-R" w:hAnsi="BIZ UDPゴシック"/>
                <w:b/>
                <w:bCs/>
                <w:sz w:val="20"/>
                <w:szCs w:val="20"/>
              </w:rPr>
            </w:pPr>
            <w:r w:rsidRPr="00B95D02">
              <w:rPr>
                <w:rFonts w:ascii="UD デジタル 教科書体 NP-R" w:eastAsia="UD デジタル 教科書体 NP-R" w:hint="eastAsia"/>
                <w:b/>
                <w:bCs/>
              </w:rPr>
              <w:t>学生の受け入れ方針に基づき、入学者の適性を的確かつ客観的に評価するための選抜方法・手続等を設定していること。</w:t>
            </w:r>
          </w:p>
        </w:tc>
        <w:tc>
          <w:tcPr>
            <w:tcW w:w="3607" w:type="dxa"/>
            <w:vAlign w:val="center"/>
          </w:tcPr>
          <w:p w14:paraId="133CD82B" w14:textId="77777777" w:rsidR="00B95D02" w:rsidRPr="00B95D02" w:rsidRDefault="00B95D02" w:rsidP="00B95D02">
            <w:pPr>
              <w:spacing w:line="0" w:lineRule="atLeast"/>
              <w:ind w:left="100" w:hangingChars="50" w:hanging="100"/>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・学生募集方法と入学者選抜方法の適切性</w:t>
            </w:r>
          </w:p>
          <w:p w14:paraId="203DB4C7" w14:textId="77777777" w:rsidR="00B95D02" w:rsidRPr="00B95D02" w:rsidRDefault="00B95D02" w:rsidP="00B95D02">
            <w:pPr>
              <w:spacing w:line="0" w:lineRule="atLeast"/>
              <w:ind w:left="100" w:hangingChars="50" w:hanging="100"/>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・多様な人材に修学の機会を与える視点</w:t>
            </w:r>
          </w:p>
          <w:p w14:paraId="330118FA" w14:textId="31F72EAD" w:rsidR="00B95D02" w:rsidRPr="00031F8F" w:rsidRDefault="00B95D02" w:rsidP="00B95D02">
            <w:pPr>
              <w:spacing w:line="0" w:lineRule="atLeast"/>
              <w:ind w:left="100" w:hangingChars="50" w:hanging="100"/>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・入学者選抜における入学者の学力の担保</w:t>
            </w:r>
          </w:p>
        </w:tc>
      </w:tr>
      <w:tr w:rsidR="00B95D02" w14:paraId="6EB5AFF8" w14:textId="77777777" w:rsidTr="00B95D02">
        <w:tc>
          <w:tcPr>
            <w:tcW w:w="795" w:type="dxa"/>
            <w:tcBorders>
              <w:right w:val="nil"/>
            </w:tcBorders>
          </w:tcPr>
          <w:p w14:paraId="474B3338" w14:textId="409004E6" w:rsidR="00B95D02" w:rsidRDefault="00B95D02" w:rsidP="00B95D02">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Pr>
                <w:rFonts w:ascii="UD デジタル 教科書体 NP-R" w:eastAsia="UD デジタル 教科書体 NP-R" w:hAnsi="BIZ UDPゴシック"/>
                <w:b/>
                <w:sz w:val="20"/>
                <w:szCs w:val="20"/>
              </w:rPr>
              <w:t>-3</w:t>
            </w:r>
          </w:p>
        </w:tc>
        <w:tc>
          <w:tcPr>
            <w:tcW w:w="4524" w:type="dxa"/>
            <w:tcBorders>
              <w:left w:val="nil"/>
            </w:tcBorders>
          </w:tcPr>
          <w:p w14:paraId="2AF8D6DE" w14:textId="79659BF6" w:rsidR="00B95D02" w:rsidRPr="00B95D02" w:rsidRDefault="00B95D02" w:rsidP="00B95D02">
            <w:pPr>
              <w:spacing w:line="0" w:lineRule="atLeast"/>
              <w:ind w:left="1"/>
              <w:rPr>
                <w:rFonts w:ascii="UD デジタル 教科書体 NP-R" w:eastAsia="UD デジタル 教科書体 NP-R" w:hAnsi="BIZ UDPゴシック"/>
                <w:b/>
                <w:bCs/>
                <w:sz w:val="20"/>
                <w:szCs w:val="20"/>
              </w:rPr>
            </w:pPr>
            <w:r w:rsidRPr="00B95D02">
              <w:rPr>
                <w:rFonts w:ascii="UD デジタル 教科書体 NP-R" w:eastAsia="UD デジタル 教科書体 NP-R" w:hint="eastAsia"/>
                <w:b/>
                <w:bCs/>
              </w:rPr>
              <w:t>学生の受け入れ方針や選抜方法・手続等をあらかじめ公表していること。</w:t>
            </w:r>
          </w:p>
        </w:tc>
        <w:tc>
          <w:tcPr>
            <w:tcW w:w="3607" w:type="dxa"/>
            <w:vAlign w:val="center"/>
          </w:tcPr>
          <w:p w14:paraId="2757CF3A" w14:textId="228A2F3D" w:rsidR="00B95D02" w:rsidRPr="00031F8F" w:rsidRDefault="00B95D02" w:rsidP="00F5362D">
            <w:pPr>
              <w:spacing w:line="0" w:lineRule="atLeast"/>
              <w:ind w:left="100" w:hangingChars="50" w:hanging="100"/>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・学生の受け入れ方針及び選抜方法・手続の募集要項やホームページ、説明会等を通じた公表方法</w:t>
            </w:r>
          </w:p>
        </w:tc>
      </w:tr>
      <w:tr w:rsidR="00B95D02" w14:paraId="5AE09E49" w14:textId="77777777" w:rsidTr="00B95D02">
        <w:tc>
          <w:tcPr>
            <w:tcW w:w="795" w:type="dxa"/>
            <w:tcBorders>
              <w:right w:val="nil"/>
            </w:tcBorders>
          </w:tcPr>
          <w:p w14:paraId="4B2CBD5F" w14:textId="21C7FF8A" w:rsidR="00B95D02" w:rsidRDefault="00B95D02" w:rsidP="00B95D02">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3</w:t>
            </w:r>
            <w:r>
              <w:rPr>
                <w:rFonts w:ascii="UD デジタル 教科書体 NP-R" w:eastAsia="UD デジタル 教科書体 NP-R" w:hAnsi="BIZ UDPゴシック"/>
                <w:b/>
                <w:sz w:val="20"/>
                <w:szCs w:val="20"/>
              </w:rPr>
              <w:t>-4</w:t>
            </w:r>
          </w:p>
        </w:tc>
        <w:tc>
          <w:tcPr>
            <w:tcW w:w="4524" w:type="dxa"/>
            <w:tcBorders>
              <w:left w:val="nil"/>
            </w:tcBorders>
          </w:tcPr>
          <w:p w14:paraId="0E69BE28" w14:textId="4A1D14E4" w:rsidR="00B95D02" w:rsidRPr="00B95D02" w:rsidRDefault="00B95D02" w:rsidP="00B95D02">
            <w:pPr>
              <w:spacing w:line="0" w:lineRule="atLeast"/>
              <w:ind w:left="1"/>
              <w:rPr>
                <w:rFonts w:ascii="UD デジタル 教科書体 NP-R" w:eastAsia="UD デジタル 教科書体 NP-R" w:hAnsi="BIZ UDPゴシック"/>
                <w:b/>
                <w:bCs/>
                <w:sz w:val="20"/>
                <w:szCs w:val="20"/>
              </w:rPr>
            </w:pPr>
            <w:r w:rsidRPr="00B95D02">
              <w:rPr>
                <w:rFonts w:ascii="UD デジタル 教科書体 NP-R" w:eastAsia="UD デジタル 教科書体 NP-R" w:hint="eastAsia"/>
                <w:b/>
                <w:bCs/>
              </w:rPr>
              <w:t>入学者選抜を責任ある実施体制のもとで、適切かつ公正に実施していること。</w:t>
            </w:r>
          </w:p>
        </w:tc>
        <w:tc>
          <w:tcPr>
            <w:tcW w:w="3607" w:type="dxa"/>
            <w:vAlign w:val="center"/>
          </w:tcPr>
          <w:p w14:paraId="2CA2064F" w14:textId="77777777" w:rsidR="00B95D02" w:rsidRPr="00B95D02" w:rsidRDefault="00B95D02" w:rsidP="00B95D02">
            <w:pPr>
              <w:spacing w:line="0" w:lineRule="atLeast"/>
              <w:ind w:left="200" w:hangingChars="100" w:hanging="200"/>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・入学者選抜の組織体制</w:t>
            </w:r>
          </w:p>
          <w:p w14:paraId="5ED8C6B6" w14:textId="77777777" w:rsidR="00B95D02" w:rsidRPr="00B95D02" w:rsidRDefault="00B95D02" w:rsidP="00B95D02">
            <w:pPr>
              <w:spacing w:line="0" w:lineRule="atLeast"/>
              <w:ind w:left="1"/>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・入学者選抜の手続の明確化</w:t>
            </w:r>
          </w:p>
          <w:p w14:paraId="09B0B371" w14:textId="3D4C0EEE" w:rsidR="00B95D02" w:rsidRPr="00031F8F" w:rsidRDefault="00B95D02" w:rsidP="00B95D02">
            <w:pPr>
              <w:spacing w:line="0" w:lineRule="atLeast"/>
              <w:ind w:left="100" w:hangingChars="50" w:hanging="100"/>
              <w:rPr>
                <w:rFonts w:ascii="BIZ UDPゴシック" w:eastAsia="BIZ UDPゴシック" w:hAnsi="BIZ UDPゴシック"/>
                <w:b/>
                <w:sz w:val="20"/>
                <w:szCs w:val="20"/>
              </w:rPr>
            </w:pPr>
            <w:r w:rsidRPr="00B95D02">
              <w:rPr>
                <w:rFonts w:ascii="BIZ UDPゴシック" w:eastAsia="BIZ UDPゴシック" w:hAnsi="BIZ UDPゴシック" w:hint="eastAsia"/>
                <w:b/>
                <w:sz w:val="20"/>
                <w:szCs w:val="20"/>
              </w:rPr>
              <w:t>・入学者選抜の公正性を確保するための仕組み</w:t>
            </w:r>
          </w:p>
        </w:tc>
      </w:tr>
    </w:tbl>
    <w:p w14:paraId="65B5D348" w14:textId="77777777" w:rsidR="002F5A83" w:rsidRPr="00031F8F" w:rsidRDefault="002F5A83" w:rsidP="002F5A83">
      <w:pPr>
        <w:rPr>
          <w:rFonts w:hAnsi="ＭＳ 明朝"/>
          <w:b/>
          <w:bCs/>
        </w:rPr>
      </w:pPr>
      <w:r w:rsidRPr="00031F8F">
        <w:rPr>
          <w:rFonts w:hAnsi="ＭＳ 明朝" w:hint="eastAsia"/>
          <w:b/>
          <w:bCs/>
        </w:rPr>
        <w:t>＜現状の説明＞</w:t>
      </w:r>
    </w:p>
    <w:p w14:paraId="0B776FA4" w14:textId="77777777" w:rsidR="002F5A83" w:rsidRPr="00031F8F" w:rsidRDefault="002F5A83" w:rsidP="002F5A83">
      <w:pPr>
        <w:rPr>
          <w:rFonts w:hAnsi="ＭＳ 明朝"/>
        </w:rPr>
      </w:pPr>
    </w:p>
    <w:p w14:paraId="00028B13" w14:textId="77777777" w:rsidR="002F5A83" w:rsidRPr="00031F8F" w:rsidRDefault="002F5A83" w:rsidP="002F5A83">
      <w:pPr>
        <w:rPr>
          <w:rFonts w:hAnsi="ＭＳ 明朝"/>
        </w:rPr>
      </w:pPr>
    </w:p>
    <w:p w14:paraId="7C9DF69F" w14:textId="77777777" w:rsidR="002F5A83" w:rsidRPr="00031F8F" w:rsidRDefault="002F5A83" w:rsidP="002F5A83">
      <w:pPr>
        <w:rPr>
          <w:rFonts w:hAnsi="ＭＳ 明朝"/>
        </w:rPr>
      </w:pPr>
    </w:p>
    <w:p w14:paraId="530B1DBC" w14:textId="77777777" w:rsidR="002F5A83" w:rsidRPr="00031F8F" w:rsidRDefault="002F5A83" w:rsidP="002F5A83">
      <w:pPr>
        <w:rPr>
          <w:rFonts w:hAnsi="ＭＳ 明朝"/>
        </w:rPr>
      </w:pPr>
    </w:p>
    <w:p w14:paraId="6C80932E" w14:textId="77777777" w:rsidR="002F5A83" w:rsidRPr="00031F8F" w:rsidRDefault="002F5A83" w:rsidP="002F5A83">
      <w:pPr>
        <w:rPr>
          <w:rFonts w:hAnsi="ＭＳ 明朝"/>
        </w:rPr>
      </w:pPr>
    </w:p>
    <w:p w14:paraId="1B9B3C68" w14:textId="77777777" w:rsidR="002F5A83" w:rsidRPr="00031F8F" w:rsidRDefault="002F5A83" w:rsidP="002F5A83">
      <w:pPr>
        <w:rPr>
          <w:rFonts w:hAnsi="ＭＳ 明朝"/>
          <w:b/>
          <w:bCs/>
        </w:rPr>
      </w:pPr>
      <w:r w:rsidRPr="00031F8F">
        <w:rPr>
          <w:rFonts w:hAnsi="ＭＳ 明朝" w:hint="eastAsia"/>
          <w:b/>
          <w:bCs/>
        </w:rPr>
        <w:t>＜根拠資料＞</w:t>
      </w:r>
    </w:p>
    <w:p w14:paraId="2D691C74" w14:textId="77777777" w:rsidR="002F5A83" w:rsidRDefault="002F5A83" w:rsidP="002F5A83">
      <w:pPr>
        <w:rPr>
          <w:szCs w:val="21"/>
        </w:rPr>
      </w:pPr>
      <w:r>
        <w:rPr>
          <w:rFonts w:hint="eastAsia"/>
          <w:szCs w:val="21"/>
        </w:rPr>
        <w:t>・</w:t>
      </w:r>
    </w:p>
    <w:p w14:paraId="34754A3C" w14:textId="77777777" w:rsidR="002F5A83" w:rsidRDefault="002F5A83" w:rsidP="002F5A83">
      <w:pPr>
        <w:rPr>
          <w:szCs w:val="21"/>
        </w:rPr>
      </w:pPr>
      <w:r>
        <w:rPr>
          <w:rFonts w:hint="eastAsia"/>
          <w:szCs w:val="21"/>
        </w:rPr>
        <w:t>・</w:t>
      </w:r>
    </w:p>
    <w:p w14:paraId="12ADAD33" w14:textId="77777777" w:rsidR="002F5A83" w:rsidRDefault="002F5A83" w:rsidP="002F5A83">
      <w:pPr>
        <w:rPr>
          <w:szCs w:val="21"/>
        </w:rPr>
      </w:pPr>
    </w:p>
    <w:p w14:paraId="2BDA495B" w14:textId="1B948F3F"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F5362D" w:rsidRPr="00F5362D">
        <w:rPr>
          <w:rFonts w:ascii="BIZ UDPゴシック" w:eastAsia="BIZ UDPゴシック" w:hAnsi="BIZ UDPゴシック" w:hint="eastAsia"/>
          <w:b/>
          <w:szCs w:val="21"/>
        </w:rPr>
        <w:t>定員管理</w:t>
      </w:r>
    </w:p>
    <w:tbl>
      <w:tblPr>
        <w:tblStyle w:val="a3"/>
        <w:tblW w:w="8926" w:type="dxa"/>
        <w:tblLook w:val="04A0" w:firstRow="1" w:lastRow="0" w:firstColumn="1" w:lastColumn="0" w:noHBand="0" w:noVBand="1"/>
      </w:tblPr>
      <w:tblGrid>
        <w:gridCol w:w="795"/>
        <w:gridCol w:w="4524"/>
        <w:gridCol w:w="3607"/>
      </w:tblGrid>
      <w:tr w:rsidR="00332C13" w14:paraId="2DEE307E" w14:textId="77777777" w:rsidTr="00F5362D">
        <w:tc>
          <w:tcPr>
            <w:tcW w:w="5319" w:type="dxa"/>
            <w:gridSpan w:val="2"/>
            <w:shd w:val="clear" w:color="auto" w:fill="E7E6E6" w:themeFill="background2"/>
          </w:tcPr>
          <w:p w14:paraId="5FB99B85" w14:textId="77777777" w:rsidR="00332C13" w:rsidRPr="00031F8F" w:rsidRDefault="00332C13"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3607" w:type="dxa"/>
            <w:shd w:val="clear" w:color="auto" w:fill="E7E6E6" w:themeFill="background2"/>
          </w:tcPr>
          <w:p w14:paraId="6E90392C" w14:textId="77777777" w:rsidR="00332C13" w:rsidRPr="005030D4" w:rsidRDefault="00332C13"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F5362D" w14:paraId="544D6C8F" w14:textId="77777777" w:rsidTr="00F5362D">
        <w:tc>
          <w:tcPr>
            <w:tcW w:w="795" w:type="dxa"/>
            <w:tcBorders>
              <w:right w:val="nil"/>
            </w:tcBorders>
          </w:tcPr>
          <w:p w14:paraId="25C70DA5" w14:textId="558E17C8" w:rsidR="00F5362D" w:rsidRPr="00031F8F" w:rsidRDefault="00F5362D" w:rsidP="00F5362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3-5</w:t>
            </w:r>
          </w:p>
        </w:tc>
        <w:tc>
          <w:tcPr>
            <w:tcW w:w="4524" w:type="dxa"/>
            <w:tcBorders>
              <w:left w:val="nil"/>
            </w:tcBorders>
          </w:tcPr>
          <w:p w14:paraId="60632B70" w14:textId="2E962C9C" w:rsidR="00F5362D" w:rsidRPr="00F5362D" w:rsidRDefault="00F5362D" w:rsidP="00F5362D">
            <w:pPr>
              <w:spacing w:line="0" w:lineRule="atLeast"/>
              <w:ind w:left="1"/>
              <w:rPr>
                <w:rFonts w:ascii="UD デジタル 教科書体 NP-R" w:eastAsia="UD デジタル 教科書体 NP-R" w:hAnsi="BIZ UDPゴシック"/>
                <w:b/>
                <w:bCs/>
                <w:sz w:val="20"/>
                <w:szCs w:val="20"/>
              </w:rPr>
            </w:pPr>
            <w:r w:rsidRPr="00F5362D">
              <w:rPr>
                <w:rFonts w:ascii="UD デジタル 教科書体 NP-R" w:eastAsia="UD デジタル 教科書体 NP-R" w:hint="eastAsia"/>
                <w:b/>
                <w:bCs/>
              </w:rPr>
              <w:t>入学定員（募集人員）に対する入学者数及び収容定員に対する在籍学生数を適正に管理していること。</w:t>
            </w:r>
          </w:p>
        </w:tc>
        <w:tc>
          <w:tcPr>
            <w:tcW w:w="3607" w:type="dxa"/>
            <w:vAlign w:val="center"/>
          </w:tcPr>
          <w:p w14:paraId="23280857" w14:textId="77777777" w:rsidR="00F5362D" w:rsidRDefault="00F5362D" w:rsidP="00A82DFA">
            <w:pPr>
              <w:spacing w:line="0" w:lineRule="atLeast"/>
              <w:ind w:left="100" w:hangingChars="50" w:hanging="100"/>
              <w:rPr>
                <w:rFonts w:ascii="BIZ UDPゴシック" w:eastAsia="BIZ UDPゴシック" w:hAnsi="BIZ UDPゴシック"/>
                <w:b/>
                <w:bCs/>
                <w:sz w:val="20"/>
                <w:szCs w:val="20"/>
              </w:rPr>
            </w:pPr>
            <w:r w:rsidRPr="00F5362D">
              <w:rPr>
                <w:rFonts w:ascii="BIZ UDPゴシック" w:eastAsia="BIZ UDPゴシック" w:hAnsi="BIZ UDPゴシック" w:hint="eastAsia"/>
                <w:b/>
                <w:bCs/>
                <w:sz w:val="20"/>
                <w:szCs w:val="20"/>
              </w:rPr>
              <w:t>・以下の比率や動向を注視した適正な定員管理</w:t>
            </w:r>
          </w:p>
          <w:p w14:paraId="047FF53A" w14:textId="77777777" w:rsidR="00F5362D" w:rsidRDefault="00F5362D" w:rsidP="00F5362D">
            <w:pPr>
              <w:spacing w:line="0" w:lineRule="atLeast"/>
              <w:ind w:leftChars="50" w:left="205" w:hangingChars="50" w:hanging="100"/>
              <w:rPr>
                <w:rFonts w:ascii="BIZ UDPゴシック" w:eastAsia="BIZ UDPゴシック" w:hAnsi="BIZ UDPゴシック"/>
                <w:b/>
                <w:bCs/>
                <w:sz w:val="20"/>
                <w:szCs w:val="20"/>
              </w:rPr>
            </w:pPr>
            <w:r w:rsidRPr="00F5362D">
              <w:rPr>
                <w:rFonts w:hAnsi="ＭＳ 明朝" w:cs="ＭＳ 明朝" w:hint="eastAsia"/>
                <w:b/>
                <w:bCs/>
                <w:sz w:val="20"/>
                <w:szCs w:val="20"/>
              </w:rPr>
              <w:t>‣</w:t>
            </w:r>
            <w:r w:rsidRPr="00F5362D">
              <w:rPr>
                <w:rFonts w:ascii="BIZ UDPゴシック" w:eastAsia="BIZ UDPゴシック" w:hAnsi="BIZ UDPゴシック" w:hint="eastAsia"/>
                <w:b/>
                <w:bCs/>
                <w:sz w:val="20"/>
                <w:szCs w:val="20"/>
              </w:rPr>
              <w:t>入学定員（募集人員）に対する入学者数比率</w:t>
            </w:r>
          </w:p>
          <w:p w14:paraId="21F7907F" w14:textId="6417EA2F" w:rsidR="00F5362D" w:rsidRDefault="00F5362D" w:rsidP="00F5362D">
            <w:pPr>
              <w:spacing w:line="0" w:lineRule="atLeast"/>
              <w:ind w:leftChars="50" w:left="205" w:hangingChars="50" w:hanging="100"/>
              <w:rPr>
                <w:rFonts w:ascii="BIZ UDPゴシック" w:eastAsia="BIZ UDPゴシック" w:hAnsi="BIZ UDPゴシック"/>
                <w:b/>
                <w:bCs/>
                <w:sz w:val="20"/>
                <w:szCs w:val="20"/>
              </w:rPr>
            </w:pPr>
            <w:r w:rsidRPr="00F5362D">
              <w:rPr>
                <w:rFonts w:hAnsi="ＭＳ 明朝" w:cs="ＭＳ 明朝" w:hint="eastAsia"/>
                <w:b/>
                <w:bCs/>
                <w:sz w:val="20"/>
                <w:szCs w:val="20"/>
              </w:rPr>
              <w:t>‣</w:t>
            </w:r>
            <w:r w:rsidRPr="00F5362D">
              <w:rPr>
                <w:rFonts w:ascii="BIZ UDPゴシック" w:eastAsia="BIZ UDPゴシック" w:hAnsi="BIZ UDPゴシック" w:hint="eastAsia"/>
                <w:b/>
                <w:bCs/>
                <w:sz w:val="20"/>
                <w:szCs w:val="20"/>
              </w:rPr>
              <w:t>収容定員に対する在籍学生数比率</w:t>
            </w:r>
          </w:p>
          <w:p w14:paraId="57863FE1" w14:textId="07D56E5D" w:rsidR="00F5362D" w:rsidRPr="00F5362D" w:rsidRDefault="00F5362D" w:rsidP="00F5362D">
            <w:pPr>
              <w:spacing w:line="0" w:lineRule="atLeast"/>
              <w:ind w:firstLineChars="50" w:firstLine="100"/>
              <w:rPr>
                <w:rFonts w:ascii="BIZ UDPゴシック" w:eastAsia="BIZ UDPゴシック" w:hAnsi="BIZ UDPゴシック"/>
                <w:b/>
                <w:bCs/>
                <w:sz w:val="20"/>
                <w:szCs w:val="20"/>
              </w:rPr>
            </w:pPr>
            <w:r w:rsidRPr="00F5362D">
              <w:rPr>
                <w:rFonts w:hAnsi="ＭＳ 明朝" w:cs="ＭＳ 明朝" w:hint="eastAsia"/>
                <w:b/>
                <w:bCs/>
                <w:sz w:val="20"/>
                <w:szCs w:val="20"/>
              </w:rPr>
              <w:t>‣</w:t>
            </w:r>
            <w:r w:rsidRPr="00F5362D">
              <w:rPr>
                <w:rFonts w:ascii="BIZ UDPゴシック" w:eastAsia="BIZ UDPゴシック" w:hAnsi="BIZ UDPゴシック" w:hint="eastAsia"/>
                <w:b/>
                <w:bCs/>
                <w:sz w:val="20"/>
                <w:szCs w:val="20"/>
              </w:rPr>
              <w:t>志願倍率と実質競争倍率の乖離</w:t>
            </w:r>
          </w:p>
        </w:tc>
      </w:tr>
    </w:tbl>
    <w:p w14:paraId="1AA1703F" w14:textId="77777777" w:rsidR="002F5A83" w:rsidRPr="00031F8F" w:rsidRDefault="002F5A83" w:rsidP="002F5A83">
      <w:pPr>
        <w:rPr>
          <w:rFonts w:hAnsi="ＭＳ 明朝"/>
          <w:b/>
          <w:bCs/>
        </w:rPr>
      </w:pPr>
      <w:r w:rsidRPr="00031F8F">
        <w:rPr>
          <w:rFonts w:hAnsi="ＭＳ 明朝" w:hint="eastAsia"/>
          <w:b/>
          <w:bCs/>
        </w:rPr>
        <w:t>＜現状の説明＞</w:t>
      </w:r>
    </w:p>
    <w:p w14:paraId="3E5BE034" w14:textId="77777777" w:rsidR="002F5A83" w:rsidRPr="00031F8F" w:rsidRDefault="002F5A83" w:rsidP="002F5A83">
      <w:pPr>
        <w:rPr>
          <w:rFonts w:hAnsi="ＭＳ 明朝"/>
        </w:rPr>
      </w:pPr>
    </w:p>
    <w:p w14:paraId="65B4F106" w14:textId="77777777" w:rsidR="002F5A83" w:rsidRPr="00F5362D" w:rsidRDefault="002F5A83" w:rsidP="002F5A83">
      <w:pPr>
        <w:rPr>
          <w:rFonts w:hAnsi="ＭＳ 明朝"/>
        </w:rPr>
      </w:pPr>
    </w:p>
    <w:p w14:paraId="698F4D9E" w14:textId="77777777" w:rsidR="002F5A83" w:rsidRPr="00031F8F" w:rsidRDefault="002F5A83" w:rsidP="002F5A83">
      <w:pPr>
        <w:rPr>
          <w:rFonts w:hAnsi="ＭＳ 明朝"/>
        </w:rPr>
      </w:pPr>
    </w:p>
    <w:p w14:paraId="39A18974" w14:textId="77777777" w:rsidR="002F5A83" w:rsidRPr="00031F8F" w:rsidRDefault="002F5A83" w:rsidP="002F5A83">
      <w:pPr>
        <w:rPr>
          <w:rFonts w:hAnsi="ＭＳ 明朝"/>
        </w:rPr>
      </w:pPr>
    </w:p>
    <w:p w14:paraId="052305EE" w14:textId="77777777" w:rsidR="002F5A83" w:rsidRPr="00031F8F" w:rsidRDefault="002F5A83" w:rsidP="002F5A83">
      <w:pPr>
        <w:rPr>
          <w:rFonts w:hAnsi="ＭＳ 明朝"/>
        </w:rPr>
      </w:pPr>
    </w:p>
    <w:p w14:paraId="2BA72652" w14:textId="77777777" w:rsidR="002F5A83" w:rsidRPr="00031F8F" w:rsidRDefault="002F5A83" w:rsidP="002F5A83">
      <w:pPr>
        <w:rPr>
          <w:rFonts w:hAnsi="ＭＳ 明朝"/>
          <w:b/>
          <w:bCs/>
        </w:rPr>
      </w:pPr>
      <w:r w:rsidRPr="00031F8F">
        <w:rPr>
          <w:rFonts w:hAnsi="ＭＳ 明朝" w:hint="eastAsia"/>
          <w:b/>
          <w:bCs/>
        </w:rPr>
        <w:t>＜根拠資料＞</w:t>
      </w:r>
    </w:p>
    <w:p w14:paraId="4675EDBB" w14:textId="77777777" w:rsidR="002F5A83" w:rsidRDefault="002F5A83" w:rsidP="002F5A83">
      <w:pPr>
        <w:rPr>
          <w:szCs w:val="21"/>
        </w:rPr>
      </w:pPr>
      <w:r>
        <w:rPr>
          <w:rFonts w:hint="eastAsia"/>
          <w:szCs w:val="21"/>
        </w:rPr>
        <w:t>・</w:t>
      </w:r>
    </w:p>
    <w:p w14:paraId="352E05E3" w14:textId="77777777" w:rsidR="002F5A83" w:rsidRDefault="002F5A83" w:rsidP="002F5A83">
      <w:pPr>
        <w:rPr>
          <w:szCs w:val="21"/>
        </w:rPr>
      </w:pPr>
      <w:r>
        <w:rPr>
          <w:rFonts w:hint="eastAsia"/>
          <w:szCs w:val="21"/>
        </w:rPr>
        <w:t>・</w:t>
      </w:r>
    </w:p>
    <w:p w14:paraId="41A49EF8" w14:textId="77777777" w:rsidR="002F5A83" w:rsidRDefault="002F5A83" w:rsidP="002F5A83">
      <w:pPr>
        <w:rPr>
          <w:szCs w:val="21"/>
        </w:rPr>
      </w:pPr>
    </w:p>
    <w:p w14:paraId="63737133" w14:textId="77777777" w:rsidR="002F5A83" w:rsidRPr="00031F8F" w:rsidRDefault="002F5A83" w:rsidP="002F5A83">
      <w:pPr>
        <w:rPr>
          <w:rFonts w:ascii="ＭＳ ゴシック" w:eastAsia="ＭＳ ゴシック" w:hAnsi="ＭＳ ゴシック"/>
          <w:szCs w:val="21"/>
        </w:rPr>
      </w:pPr>
    </w:p>
    <w:p w14:paraId="5ECA9AF3" w14:textId="51B6983C"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３</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1DA74BEC" w14:textId="77777777" w:rsidR="002F5A83" w:rsidRPr="00031F8F" w:rsidRDefault="002F5A83" w:rsidP="002F5A83">
      <w:r w:rsidRPr="00031F8F">
        <w:rPr>
          <w:rFonts w:hint="eastAsia"/>
        </w:rPr>
        <w:t>（１）検討及び改善が必要な点</w:t>
      </w:r>
    </w:p>
    <w:p w14:paraId="361868F0" w14:textId="77777777" w:rsidR="002F5A83" w:rsidRPr="00031F8F" w:rsidRDefault="002F5A83" w:rsidP="002F5A83"/>
    <w:p w14:paraId="617E8E9C" w14:textId="77777777" w:rsidR="002F5A83" w:rsidRPr="00031F8F" w:rsidRDefault="002F5A83" w:rsidP="002F5A83"/>
    <w:p w14:paraId="4F31E531" w14:textId="77777777" w:rsidR="002F5A83" w:rsidRPr="00031F8F" w:rsidRDefault="002F5A83" w:rsidP="002F5A83">
      <w:r w:rsidRPr="00031F8F">
        <w:rPr>
          <w:rFonts w:hint="eastAsia"/>
        </w:rPr>
        <w:t>（２）改善のためのプラン</w:t>
      </w:r>
    </w:p>
    <w:p w14:paraId="48325F91" w14:textId="77777777" w:rsidR="002F5A83" w:rsidRPr="00031F8F" w:rsidRDefault="002F5A83" w:rsidP="002F5A83"/>
    <w:p w14:paraId="4F89248D" w14:textId="77777777" w:rsidR="002F5A83" w:rsidRPr="00031F8F" w:rsidRDefault="002F5A83" w:rsidP="002F5A83"/>
    <w:p w14:paraId="5B4C1E1F" w14:textId="77777777" w:rsidR="002F5A83" w:rsidRPr="00031F8F" w:rsidRDefault="002F5A83" w:rsidP="002F5A83"/>
    <w:p w14:paraId="122C707E" w14:textId="188DE24E" w:rsidR="002F5A83" w:rsidRDefault="002F5A83" w:rsidP="002F5A83">
      <w:pPr>
        <w:rPr>
          <w:rFonts w:ascii="ＭＳ ゴシック" w:eastAsia="ＭＳ ゴシック" w:hAnsi="ＭＳ ゴシック"/>
          <w:bCs/>
        </w:rPr>
      </w:pPr>
      <w:r>
        <w:rPr>
          <w:rFonts w:ascii="ＭＳ ゴシック" w:eastAsia="ＭＳ ゴシック" w:hAnsi="ＭＳ ゴシック"/>
          <w:bCs/>
        </w:rPr>
        <w:br w:type="page"/>
      </w:r>
    </w:p>
    <w:p w14:paraId="52F716A3" w14:textId="5C4594AA" w:rsidR="002F5A83" w:rsidRPr="002F5A83" w:rsidRDefault="008752F3" w:rsidP="002F5A83">
      <w:pPr>
        <w:rPr>
          <w:rFonts w:ascii="Century"/>
          <w:szCs w:val="21"/>
        </w:rPr>
      </w:pPr>
      <w:r w:rsidRPr="008752F3">
        <w:rPr>
          <w:rFonts w:ascii="ＭＳ ゴシック" w:eastAsia="ＭＳ ゴシック" w:hAnsi="ＭＳ ゴシック" w:hint="eastAsia"/>
          <w:b/>
          <w:bCs/>
          <w:sz w:val="22"/>
          <w:szCs w:val="22"/>
        </w:rPr>
        <w:lastRenderedPageBreak/>
        <w:t>４　教員・教員組織</w:t>
      </w:r>
    </w:p>
    <w:p w14:paraId="6C2C5D54" w14:textId="3D16A2F9"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2D4BFD" w:rsidRPr="002D4BFD">
        <w:rPr>
          <w:rFonts w:ascii="BIZ UDPゴシック" w:eastAsia="BIZ UDPゴシック" w:hAnsi="BIZ UDPゴシック" w:hint="eastAsia"/>
          <w:b/>
          <w:szCs w:val="21"/>
        </w:rPr>
        <w:t>教員組織の編制</w:t>
      </w:r>
    </w:p>
    <w:tbl>
      <w:tblPr>
        <w:tblStyle w:val="a3"/>
        <w:tblW w:w="8926" w:type="dxa"/>
        <w:tblLook w:val="04A0" w:firstRow="1" w:lastRow="0" w:firstColumn="1" w:lastColumn="0" w:noHBand="0" w:noVBand="1"/>
      </w:tblPr>
      <w:tblGrid>
        <w:gridCol w:w="795"/>
        <w:gridCol w:w="3595"/>
        <w:gridCol w:w="4536"/>
      </w:tblGrid>
      <w:tr w:rsidR="00662965" w14:paraId="59965445" w14:textId="77777777" w:rsidTr="002D4BFD">
        <w:tc>
          <w:tcPr>
            <w:tcW w:w="4390" w:type="dxa"/>
            <w:gridSpan w:val="2"/>
            <w:shd w:val="clear" w:color="auto" w:fill="E7E6E6" w:themeFill="background2"/>
          </w:tcPr>
          <w:p w14:paraId="5529422A" w14:textId="77777777" w:rsidR="00662965" w:rsidRPr="00031F8F" w:rsidRDefault="00662965"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4536" w:type="dxa"/>
            <w:shd w:val="clear" w:color="auto" w:fill="E7E6E6" w:themeFill="background2"/>
          </w:tcPr>
          <w:p w14:paraId="2ADC1ECC" w14:textId="77777777" w:rsidR="00662965" w:rsidRPr="005030D4" w:rsidRDefault="00662965"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2D4BFD" w14:paraId="0C600F87" w14:textId="77777777" w:rsidTr="002D4BFD">
        <w:tc>
          <w:tcPr>
            <w:tcW w:w="795" w:type="dxa"/>
            <w:tcBorders>
              <w:right w:val="nil"/>
            </w:tcBorders>
          </w:tcPr>
          <w:p w14:paraId="772BC4F0" w14:textId="04B894AC" w:rsidR="002D4BFD" w:rsidRPr="00031F8F" w:rsidRDefault="002D4BFD" w:rsidP="002D4BF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4-1</w:t>
            </w:r>
          </w:p>
        </w:tc>
        <w:tc>
          <w:tcPr>
            <w:tcW w:w="3595" w:type="dxa"/>
            <w:tcBorders>
              <w:left w:val="nil"/>
            </w:tcBorders>
          </w:tcPr>
          <w:p w14:paraId="652F1E47" w14:textId="38D53C6C" w:rsidR="002D4BFD" w:rsidRPr="002D4BFD" w:rsidRDefault="002D4BFD" w:rsidP="002D4BFD">
            <w:pPr>
              <w:spacing w:line="0" w:lineRule="atLeast"/>
              <w:ind w:left="1"/>
              <w:rPr>
                <w:rFonts w:ascii="UD デジタル 教科書体 NP-R" w:eastAsia="UD デジタル 教科書体 NP-R" w:hAnsi="BIZ UDPゴシック"/>
                <w:b/>
                <w:bCs/>
                <w:sz w:val="20"/>
                <w:szCs w:val="20"/>
              </w:rPr>
            </w:pPr>
            <w:r w:rsidRPr="002D4BFD">
              <w:rPr>
                <w:rFonts w:ascii="UD デジタル 教科書体 NP-R" w:eastAsia="UD デジタル 教科書体 NP-R" w:hint="eastAsia"/>
                <w:b/>
                <w:bCs/>
              </w:rPr>
              <w:t>教員組織の編制方針を策定していること。</w:t>
            </w:r>
          </w:p>
        </w:tc>
        <w:tc>
          <w:tcPr>
            <w:tcW w:w="4536" w:type="dxa"/>
            <w:vAlign w:val="center"/>
          </w:tcPr>
          <w:p w14:paraId="268F52BE" w14:textId="77777777" w:rsidR="002D4BFD" w:rsidRPr="002D4BFD" w:rsidRDefault="002D4BFD" w:rsidP="002D4BFD">
            <w:pPr>
              <w:spacing w:line="0" w:lineRule="atLeast"/>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・教員組織の編制方針の策定</w:t>
            </w:r>
          </w:p>
          <w:p w14:paraId="6365FDB1" w14:textId="690CCB34" w:rsidR="002D4BFD" w:rsidRPr="002D4BFD" w:rsidRDefault="002D4BFD" w:rsidP="002D4BFD">
            <w:pPr>
              <w:spacing w:line="0" w:lineRule="atLeast"/>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・教員に求める能力・資質の設定（選考基準）</w:t>
            </w:r>
          </w:p>
          <w:p w14:paraId="5BA963A1" w14:textId="16A9DFDB" w:rsidR="002D4BFD" w:rsidRPr="005030D4" w:rsidRDefault="002D4BFD" w:rsidP="002D4BFD">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・教育研究活動を推進するうえで必要となる教員組織の全体的な</w:t>
            </w:r>
            <w:r w:rsidR="00720357">
              <w:rPr>
                <w:rFonts w:ascii="BIZ UDPゴシック" w:eastAsia="BIZ UDPゴシック" w:hAnsi="BIZ UDPゴシック" w:hint="eastAsia"/>
                <w:b/>
                <w:sz w:val="20"/>
                <w:szCs w:val="20"/>
              </w:rPr>
              <w:t>設計（</w:t>
            </w:r>
            <w:r w:rsidRPr="002D4BFD">
              <w:rPr>
                <w:rFonts w:ascii="BIZ UDPゴシック" w:eastAsia="BIZ UDPゴシック" w:hAnsi="BIZ UDPゴシック" w:hint="eastAsia"/>
                <w:b/>
                <w:sz w:val="20"/>
                <w:szCs w:val="20"/>
              </w:rPr>
              <w:t>デザイン</w:t>
            </w:r>
            <w:r w:rsidR="00720357">
              <w:rPr>
                <w:rFonts w:ascii="BIZ UDPゴシック" w:eastAsia="BIZ UDPゴシック" w:hAnsi="BIZ UDPゴシック" w:hint="eastAsia"/>
                <w:b/>
                <w:sz w:val="20"/>
                <w:szCs w:val="20"/>
              </w:rPr>
              <w:t>）</w:t>
            </w:r>
          </w:p>
        </w:tc>
      </w:tr>
      <w:tr w:rsidR="002D4BFD" w14:paraId="787429FA" w14:textId="77777777" w:rsidTr="002D4BFD">
        <w:tc>
          <w:tcPr>
            <w:tcW w:w="795" w:type="dxa"/>
            <w:tcBorders>
              <w:right w:val="nil"/>
            </w:tcBorders>
          </w:tcPr>
          <w:p w14:paraId="5C406111" w14:textId="1465F723" w:rsidR="002D4BFD" w:rsidRDefault="002D4BFD" w:rsidP="002D4BF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4-2</w:t>
            </w:r>
          </w:p>
        </w:tc>
        <w:tc>
          <w:tcPr>
            <w:tcW w:w="3595" w:type="dxa"/>
            <w:tcBorders>
              <w:left w:val="nil"/>
            </w:tcBorders>
          </w:tcPr>
          <w:p w14:paraId="2CD8BDC4" w14:textId="677BDEBD" w:rsidR="002D4BFD" w:rsidRPr="002D4BFD" w:rsidRDefault="002D4BFD" w:rsidP="002D4BFD">
            <w:pPr>
              <w:spacing w:line="0" w:lineRule="atLeast"/>
              <w:ind w:left="1"/>
              <w:rPr>
                <w:rFonts w:ascii="UD デジタル 教科書体 NP-R" w:eastAsia="UD デジタル 教科書体 NP-R" w:hAnsi="BIZ UDPゴシック"/>
                <w:b/>
                <w:bCs/>
                <w:sz w:val="20"/>
                <w:szCs w:val="20"/>
              </w:rPr>
            </w:pPr>
            <w:r w:rsidRPr="002D4BFD">
              <w:rPr>
                <w:rFonts w:ascii="UD デジタル 教科書体 NP-R" w:eastAsia="UD デジタル 教科書体 NP-R" w:hint="eastAsia"/>
                <w:b/>
                <w:bCs/>
              </w:rPr>
              <w:t>教員組織の編制方針に基づき、教育研究活動の実施に必要な教員を配置していること。</w:t>
            </w:r>
          </w:p>
        </w:tc>
        <w:tc>
          <w:tcPr>
            <w:tcW w:w="4536" w:type="dxa"/>
            <w:vAlign w:val="center"/>
          </w:tcPr>
          <w:p w14:paraId="0D9D7F5F" w14:textId="77777777" w:rsidR="002D4BFD" w:rsidRPr="002D4BFD" w:rsidRDefault="002D4BFD" w:rsidP="002D4BFD">
            <w:pPr>
              <w:spacing w:line="0" w:lineRule="atLeast"/>
              <w:ind w:left="200" w:hangingChars="100" w:hanging="2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・教員組織の編制方針に沿った教員組織の編制</w:t>
            </w:r>
          </w:p>
          <w:p w14:paraId="6CB7474B" w14:textId="77777777" w:rsidR="002D4BFD" w:rsidRDefault="002D4BFD" w:rsidP="002D4BFD">
            <w:pPr>
              <w:spacing w:line="0" w:lineRule="atLeast"/>
              <w:ind w:left="200" w:hangingChars="100" w:hanging="2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・教授、准教授、講師、助教の比率と適切な配置</w:t>
            </w:r>
          </w:p>
          <w:p w14:paraId="11F4D3F5" w14:textId="7CBBA2C9" w:rsidR="00720357" w:rsidRPr="00031F8F" w:rsidRDefault="00720357" w:rsidP="00A82DFA">
            <w:pPr>
              <w:spacing w:line="0" w:lineRule="atLeast"/>
              <w:ind w:left="100" w:hangingChars="50" w:hanging="100"/>
              <w:rPr>
                <w:rFonts w:ascii="BIZ UDPゴシック" w:eastAsia="BIZ UDPゴシック" w:hAnsi="BIZ UDPゴシック"/>
                <w:b/>
                <w:sz w:val="20"/>
                <w:szCs w:val="20"/>
              </w:rPr>
            </w:pPr>
            <w:r w:rsidRPr="00720357">
              <w:rPr>
                <w:rFonts w:ascii="BIZ UDPゴシック" w:eastAsia="BIZ UDPゴシック" w:hAnsi="BIZ UDPゴシック" w:hint="eastAsia"/>
                <w:b/>
                <w:sz w:val="20"/>
                <w:szCs w:val="20"/>
              </w:rPr>
              <w:t>・診療参加型臨床実習に必要な資質・要件を持つ教員の配置</w:t>
            </w:r>
          </w:p>
        </w:tc>
      </w:tr>
      <w:tr w:rsidR="002D4BFD" w14:paraId="47A06506" w14:textId="77777777" w:rsidTr="002D4BFD">
        <w:tc>
          <w:tcPr>
            <w:tcW w:w="795" w:type="dxa"/>
            <w:tcBorders>
              <w:right w:val="nil"/>
            </w:tcBorders>
          </w:tcPr>
          <w:p w14:paraId="41EE32E0" w14:textId="1A6898DB" w:rsidR="002D4BFD" w:rsidRDefault="002D4BFD" w:rsidP="002D4BF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Pr>
                <w:rFonts w:ascii="UD デジタル 教科書体 NP-R" w:eastAsia="UD デジタル 教科書体 NP-R" w:hAnsi="BIZ UDPゴシック"/>
                <w:b/>
                <w:sz w:val="20"/>
                <w:szCs w:val="20"/>
              </w:rPr>
              <w:t>-3</w:t>
            </w:r>
          </w:p>
        </w:tc>
        <w:tc>
          <w:tcPr>
            <w:tcW w:w="3595" w:type="dxa"/>
            <w:tcBorders>
              <w:left w:val="nil"/>
            </w:tcBorders>
          </w:tcPr>
          <w:p w14:paraId="6A228F11" w14:textId="161CDAE5" w:rsidR="002D4BFD" w:rsidRPr="002D4BFD" w:rsidRDefault="002D4BFD" w:rsidP="002D4BFD">
            <w:pPr>
              <w:spacing w:line="0" w:lineRule="atLeast"/>
              <w:ind w:left="1"/>
              <w:rPr>
                <w:rFonts w:ascii="UD デジタル 教科書体 NP-R" w:eastAsia="UD デジタル 教科書体 NP-R" w:hAnsi="BIZ UDPゴシック"/>
                <w:b/>
                <w:bCs/>
                <w:sz w:val="20"/>
                <w:szCs w:val="20"/>
              </w:rPr>
            </w:pPr>
            <w:r w:rsidRPr="002D4BFD">
              <w:rPr>
                <w:rFonts w:ascii="UD デジタル 教科書体 NP-R" w:eastAsia="UD デジタル 教科書体 NP-R" w:hint="eastAsia"/>
                <w:b/>
                <w:bCs/>
              </w:rPr>
              <w:t>学生数に対する専任教員の比率が適切であること。</w:t>
            </w:r>
          </w:p>
        </w:tc>
        <w:tc>
          <w:tcPr>
            <w:tcW w:w="4536" w:type="dxa"/>
            <w:vAlign w:val="center"/>
          </w:tcPr>
          <w:p w14:paraId="4AD77B42" w14:textId="72360A31" w:rsidR="002D4BFD" w:rsidRPr="00031F8F" w:rsidRDefault="002D4BFD" w:rsidP="00A82DFA">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・学生数に対する専任教員の比率を踏まえた教育環境の適切性</w:t>
            </w:r>
          </w:p>
        </w:tc>
      </w:tr>
      <w:tr w:rsidR="002D4BFD" w14:paraId="0F609DE6" w14:textId="77777777" w:rsidTr="002D4BFD">
        <w:tc>
          <w:tcPr>
            <w:tcW w:w="795" w:type="dxa"/>
            <w:tcBorders>
              <w:right w:val="nil"/>
            </w:tcBorders>
          </w:tcPr>
          <w:p w14:paraId="6F506D0C" w14:textId="09C5013D" w:rsidR="002D4BFD" w:rsidRDefault="002D4BFD" w:rsidP="002D4BF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Pr>
                <w:rFonts w:ascii="UD デジタル 教科書体 NP-R" w:eastAsia="UD デジタル 教科書体 NP-R" w:hAnsi="BIZ UDPゴシック"/>
                <w:b/>
                <w:sz w:val="20"/>
                <w:szCs w:val="20"/>
              </w:rPr>
              <w:t>-4</w:t>
            </w:r>
          </w:p>
        </w:tc>
        <w:tc>
          <w:tcPr>
            <w:tcW w:w="3595" w:type="dxa"/>
            <w:tcBorders>
              <w:left w:val="nil"/>
            </w:tcBorders>
          </w:tcPr>
          <w:p w14:paraId="7B744557" w14:textId="6C063BAF" w:rsidR="002D4BFD" w:rsidRPr="002D4BFD" w:rsidRDefault="002D4BFD" w:rsidP="002D4BFD">
            <w:pPr>
              <w:spacing w:line="0" w:lineRule="atLeast"/>
              <w:ind w:left="1"/>
              <w:rPr>
                <w:rFonts w:ascii="UD デジタル 教科書体 NP-R" w:eastAsia="UD デジタル 教科書体 NP-R" w:hAnsi="BIZ UDPゴシック"/>
                <w:b/>
                <w:bCs/>
                <w:sz w:val="20"/>
                <w:szCs w:val="20"/>
              </w:rPr>
            </w:pPr>
            <w:r w:rsidRPr="002D4BFD">
              <w:rPr>
                <w:rFonts w:ascii="UD デジタル 教科書体 NP-R" w:eastAsia="UD デジタル 教科書体 NP-R" w:hint="eastAsia"/>
                <w:b/>
                <w:bCs/>
              </w:rPr>
              <w:t>持続可能性や多様性（性別、国籍等）に配慮して教員が適切に構成されていること。</w:t>
            </w:r>
          </w:p>
        </w:tc>
        <w:tc>
          <w:tcPr>
            <w:tcW w:w="4536" w:type="dxa"/>
            <w:vAlign w:val="center"/>
          </w:tcPr>
          <w:p w14:paraId="36950EAC" w14:textId="55B66467" w:rsidR="002D4BFD" w:rsidRPr="00031F8F" w:rsidRDefault="002D4BFD" w:rsidP="00A82DFA">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・女性教員、外国人教員の比率に配慮した教員組織の編制</w:t>
            </w:r>
          </w:p>
        </w:tc>
      </w:tr>
      <w:tr w:rsidR="002D4BFD" w14:paraId="53AC8A5B" w14:textId="77777777" w:rsidTr="002D4BFD">
        <w:tc>
          <w:tcPr>
            <w:tcW w:w="795" w:type="dxa"/>
            <w:tcBorders>
              <w:right w:val="nil"/>
            </w:tcBorders>
          </w:tcPr>
          <w:p w14:paraId="62B24B2A" w14:textId="09709626" w:rsidR="002D4BFD" w:rsidRDefault="002D4BFD" w:rsidP="002D4BF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Pr>
                <w:rFonts w:ascii="UD デジタル 教科書体 NP-R" w:eastAsia="UD デジタル 教科書体 NP-R" w:hAnsi="BIZ UDPゴシック"/>
                <w:b/>
                <w:sz w:val="20"/>
                <w:szCs w:val="20"/>
              </w:rPr>
              <w:t>-5</w:t>
            </w:r>
          </w:p>
        </w:tc>
        <w:tc>
          <w:tcPr>
            <w:tcW w:w="3595" w:type="dxa"/>
            <w:tcBorders>
              <w:left w:val="nil"/>
            </w:tcBorders>
          </w:tcPr>
          <w:p w14:paraId="6CFA8058" w14:textId="462CA721" w:rsidR="002D4BFD" w:rsidRPr="002D4BFD" w:rsidRDefault="002D4BFD" w:rsidP="002D4BFD">
            <w:pPr>
              <w:spacing w:line="0" w:lineRule="atLeast"/>
              <w:ind w:left="1"/>
              <w:rPr>
                <w:rFonts w:ascii="UD デジタル 教科書体 NP-R" w:eastAsia="UD デジタル 教科書体 NP-R" w:hAnsi="BIZ UDPゴシック"/>
                <w:b/>
                <w:bCs/>
                <w:sz w:val="20"/>
                <w:szCs w:val="20"/>
              </w:rPr>
            </w:pPr>
            <w:r w:rsidRPr="002D4BFD">
              <w:rPr>
                <w:rFonts w:ascii="UD デジタル 教科書体 NP-R" w:eastAsia="UD デジタル 教科書体 NP-R" w:hint="eastAsia"/>
                <w:b/>
                <w:bCs/>
              </w:rPr>
              <w:t>歯学研究を遂行し、将来の歯学研究を担う人材育成のため高い研究力を有していること。</w:t>
            </w:r>
          </w:p>
        </w:tc>
        <w:tc>
          <w:tcPr>
            <w:tcW w:w="4536" w:type="dxa"/>
            <w:vAlign w:val="center"/>
          </w:tcPr>
          <w:p w14:paraId="58A776D2" w14:textId="77777777" w:rsidR="002D4BFD" w:rsidRPr="002D4BFD" w:rsidRDefault="002D4BFD" w:rsidP="00A82DFA">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・研究に対する歯科大学・歯学部の考え方（方針）</w:t>
            </w:r>
          </w:p>
          <w:p w14:paraId="2B863DD7" w14:textId="77777777" w:rsidR="002D4BFD" w:rsidRPr="002D4BFD" w:rsidRDefault="002D4BFD" w:rsidP="00A82DFA">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・組織としての競争的研究資金の獲得状況（科学研究費補助金を含む）</w:t>
            </w:r>
          </w:p>
          <w:p w14:paraId="611A93FF" w14:textId="57FF3BFE" w:rsidR="002D4BFD" w:rsidRPr="00031F8F" w:rsidRDefault="002D4BFD" w:rsidP="00A82DFA">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・組織としての研究に対する第三者からの評価</w:t>
            </w:r>
          </w:p>
        </w:tc>
      </w:tr>
      <w:tr w:rsidR="002D4BFD" w14:paraId="76C7F049" w14:textId="77777777" w:rsidTr="002D4BFD">
        <w:tc>
          <w:tcPr>
            <w:tcW w:w="795" w:type="dxa"/>
            <w:tcBorders>
              <w:right w:val="nil"/>
            </w:tcBorders>
          </w:tcPr>
          <w:p w14:paraId="1D44B468" w14:textId="554272D9" w:rsidR="002D4BFD" w:rsidRDefault="002D4BFD" w:rsidP="002D4BF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4</w:t>
            </w:r>
            <w:r>
              <w:rPr>
                <w:rFonts w:ascii="UD デジタル 教科書体 NP-R" w:eastAsia="UD デジタル 教科書体 NP-R" w:hAnsi="BIZ UDPゴシック"/>
                <w:b/>
                <w:sz w:val="20"/>
                <w:szCs w:val="20"/>
              </w:rPr>
              <w:t>-6</w:t>
            </w:r>
          </w:p>
        </w:tc>
        <w:tc>
          <w:tcPr>
            <w:tcW w:w="3595" w:type="dxa"/>
            <w:tcBorders>
              <w:left w:val="nil"/>
            </w:tcBorders>
          </w:tcPr>
          <w:p w14:paraId="6FC9AA1B" w14:textId="3A146EE3" w:rsidR="002D4BFD" w:rsidRPr="002D4BFD" w:rsidRDefault="002D4BFD" w:rsidP="002D4BFD">
            <w:pPr>
              <w:spacing w:line="0" w:lineRule="atLeast"/>
              <w:ind w:left="1"/>
              <w:rPr>
                <w:rFonts w:ascii="UD デジタル 教科書体 NP-R" w:eastAsia="UD デジタル 教科書体 NP-R" w:hAnsi="BIZ UDPゴシック"/>
                <w:b/>
                <w:bCs/>
                <w:sz w:val="20"/>
                <w:szCs w:val="20"/>
              </w:rPr>
            </w:pPr>
            <w:r w:rsidRPr="002D4BFD">
              <w:rPr>
                <w:rFonts w:ascii="UD デジタル 教科書体 NP-R" w:eastAsia="UD デジタル 教科書体 NP-R" w:hint="eastAsia"/>
                <w:b/>
                <w:bCs/>
              </w:rPr>
              <w:t>教員の募集・採用・昇任を適切に行っていること。</w:t>
            </w:r>
          </w:p>
        </w:tc>
        <w:tc>
          <w:tcPr>
            <w:tcW w:w="4536" w:type="dxa"/>
            <w:vAlign w:val="center"/>
          </w:tcPr>
          <w:p w14:paraId="72C8E7A5" w14:textId="77777777" w:rsidR="002D4BFD" w:rsidRPr="002D4BFD" w:rsidRDefault="002D4BFD" w:rsidP="00A82DFA">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・教員の任用に関する規程の整備</w:t>
            </w:r>
          </w:p>
          <w:p w14:paraId="206BA944" w14:textId="77777777" w:rsidR="002D4BFD" w:rsidRPr="002D4BFD" w:rsidRDefault="002D4BFD" w:rsidP="00A82DFA">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・教員人事の手続における透明性と適切性の担保</w:t>
            </w:r>
          </w:p>
          <w:p w14:paraId="268FD415" w14:textId="5D496726" w:rsidR="002D4BFD" w:rsidRPr="00031F8F" w:rsidRDefault="002D4BFD" w:rsidP="00A82DFA">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・公募制、任期制等の教員組織を活性化させる仕組みの導入</w:t>
            </w:r>
          </w:p>
        </w:tc>
      </w:tr>
    </w:tbl>
    <w:p w14:paraId="620EDD74" w14:textId="77777777" w:rsidR="002F5A83" w:rsidRPr="00031F8F" w:rsidRDefault="002F5A83" w:rsidP="002F5A83">
      <w:pPr>
        <w:rPr>
          <w:rFonts w:hAnsi="ＭＳ 明朝"/>
          <w:b/>
          <w:bCs/>
        </w:rPr>
      </w:pPr>
      <w:r w:rsidRPr="00031F8F">
        <w:rPr>
          <w:rFonts w:hAnsi="ＭＳ 明朝" w:hint="eastAsia"/>
          <w:b/>
          <w:bCs/>
        </w:rPr>
        <w:t>＜現状の説明＞</w:t>
      </w:r>
    </w:p>
    <w:p w14:paraId="6F52A4D2" w14:textId="77777777" w:rsidR="002F5A83" w:rsidRPr="00031F8F" w:rsidRDefault="002F5A83" w:rsidP="002F5A83">
      <w:pPr>
        <w:rPr>
          <w:rFonts w:hAnsi="ＭＳ 明朝"/>
        </w:rPr>
      </w:pPr>
    </w:p>
    <w:p w14:paraId="508A0BE4" w14:textId="77777777" w:rsidR="002F5A83" w:rsidRPr="00031F8F" w:rsidRDefault="002F5A83" w:rsidP="002F5A83">
      <w:pPr>
        <w:rPr>
          <w:rFonts w:hAnsi="ＭＳ 明朝"/>
        </w:rPr>
      </w:pPr>
    </w:p>
    <w:p w14:paraId="5AF7108E" w14:textId="77777777" w:rsidR="002F5A83" w:rsidRPr="00031F8F" w:rsidRDefault="002F5A83" w:rsidP="002F5A83">
      <w:pPr>
        <w:rPr>
          <w:rFonts w:hAnsi="ＭＳ 明朝"/>
        </w:rPr>
      </w:pPr>
    </w:p>
    <w:p w14:paraId="5342F28C" w14:textId="77777777" w:rsidR="002F5A83" w:rsidRPr="00031F8F" w:rsidRDefault="002F5A83" w:rsidP="002F5A83">
      <w:pPr>
        <w:rPr>
          <w:rFonts w:hAnsi="ＭＳ 明朝"/>
        </w:rPr>
      </w:pPr>
    </w:p>
    <w:p w14:paraId="4A5FD254" w14:textId="77777777" w:rsidR="002F5A83" w:rsidRPr="00031F8F" w:rsidRDefault="002F5A83" w:rsidP="002F5A83">
      <w:pPr>
        <w:rPr>
          <w:rFonts w:hAnsi="ＭＳ 明朝"/>
        </w:rPr>
      </w:pPr>
    </w:p>
    <w:p w14:paraId="5914C8D1" w14:textId="77777777" w:rsidR="002F5A83" w:rsidRPr="00031F8F" w:rsidRDefault="002F5A83" w:rsidP="002F5A83">
      <w:pPr>
        <w:rPr>
          <w:rFonts w:hAnsi="ＭＳ 明朝"/>
          <w:b/>
          <w:bCs/>
        </w:rPr>
      </w:pPr>
      <w:r w:rsidRPr="00031F8F">
        <w:rPr>
          <w:rFonts w:hAnsi="ＭＳ 明朝" w:hint="eastAsia"/>
          <w:b/>
          <w:bCs/>
        </w:rPr>
        <w:t>＜根拠資料＞</w:t>
      </w:r>
    </w:p>
    <w:p w14:paraId="0D68CDC6" w14:textId="77777777" w:rsidR="002F5A83" w:rsidRDefault="002F5A83" w:rsidP="002F5A83">
      <w:pPr>
        <w:rPr>
          <w:szCs w:val="21"/>
        </w:rPr>
      </w:pPr>
      <w:r>
        <w:rPr>
          <w:rFonts w:hint="eastAsia"/>
          <w:szCs w:val="21"/>
        </w:rPr>
        <w:t>・</w:t>
      </w:r>
    </w:p>
    <w:p w14:paraId="08AAE23A" w14:textId="77777777" w:rsidR="002F5A83" w:rsidRDefault="002F5A83" w:rsidP="002F5A83">
      <w:pPr>
        <w:rPr>
          <w:szCs w:val="21"/>
        </w:rPr>
      </w:pPr>
      <w:r>
        <w:rPr>
          <w:rFonts w:hint="eastAsia"/>
          <w:szCs w:val="21"/>
        </w:rPr>
        <w:t>・</w:t>
      </w:r>
    </w:p>
    <w:p w14:paraId="1EB56E84" w14:textId="77777777" w:rsidR="002F5A83" w:rsidRDefault="002F5A83" w:rsidP="002F5A83">
      <w:pPr>
        <w:rPr>
          <w:szCs w:val="21"/>
        </w:rPr>
      </w:pPr>
    </w:p>
    <w:p w14:paraId="315D6E35" w14:textId="0454B5D9" w:rsidR="002F5A83" w:rsidRDefault="002F5A83" w:rsidP="002F5A8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2D4BFD" w:rsidRPr="002D4BFD">
        <w:rPr>
          <w:rFonts w:ascii="BIZ UDPゴシック" w:eastAsia="BIZ UDPゴシック" w:hAnsi="BIZ UDPゴシック" w:hint="eastAsia"/>
          <w:b/>
          <w:szCs w:val="21"/>
        </w:rPr>
        <w:t>教員の資質向上等</w:t>
      </w:r>
    </w:p>
    <w:tbl>
      <w:tblPr>
        <w:tblStyle w:val="a3"/>
        <w:tblW w:w="8926" w:type="dxa"/>
        <w:tblLook w:val="04A0" w:firstRow="1" w:lastRow="0" w:firstColumn="1" w:lastColumn="0" w:noHBand="0" w:noVBand="1"/>
      </w:tblPr>
      <w:tblGrid>
        <w:gridCol w:w="795"/>
        <w:gridCol w:w="4524"/>
        <w:gridCol w:w="3607"/>
      </w:tblGrid>
      <w:tr w:rsidR="00662965" w14:paraId="4186C21E" w14:textId="77777777" w:rsidTr="002D4BFD">
        <w:tc>
          <w:tcPr>
            <w:tcW w:w="5319" w:type="dxa"/>
            <w:gridSpan w:val="2"/>
            <w:shd w:val="clear" w:color="auto" w:fill="E7E6E6" w:themeFill="background2"/>
          </w:tcPr>
          <w:p w14:paraId="26C6B642" w14:textId="77777777" w:rsidR="00662965" w:rsidRPr="00031F8F" w:rsidRDefault="00662965"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3607" w:type="dxa"/>
            <w:shd w:val="clear" w:color="auto" w:fill="E7E6E6" w:themeFill="background2"/>
          </w:tcPr>
          <w:p w14:paraId="304AD2D3" w14:textId="77777777" w:rsidR="00662965" w:rsidRPr="005030D4" w:rsidRDefault="00662965"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2D4BFD" w14:paraId="153594B9" w14:textId="77777777" w:rsidTr="002D4BFD">
        <w:tc>
          <w:tcPr>
            <w:tcW w:w="795" w:type="dxa"/>
            <w:tcBorders>
              <w:right w:val="nil"/>
            </w:tcBorders>
          </w:tcPr>
          <w:p w14:paraId="69D1CE17" w14:textId="256D3586" w:rsidR="002D4BFD" w:rsidRPr="00031F8F" w:rsidRDefault="002D4BFD" w:rsidP="002D4BF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4-7</w:t>
            </w:r>
          </w:p>
        </w:tc>
        <w:tc>
          <w:tcPr>
            <w:tcW w:w="4524" w:type="dxa"/>
            <w:tcBorders>
              <w:left w:val="nil"/>
            </w:tcBorders>
          </w:tcPr>
          <w:p w14:paraId="30DC365A" w14:textId="12BDDD74" w:rsidR="002D4BFD" w:rsidRPr="002D4BFD" w:rsidRDefault="002D4BFD" w:rsidP="002D4BFD">
            <w:pPr>
              <w:spacing w:line="0" w:lineRule="atLeast"/>
              <w:ind w:left="1"/>
              <w:rPr>
                <w:rFonts w:ascii="UD デジタル 教科書体 NP-R" w:eastAsia="UD デジタル 教科書体 NP-R" w:hAnsi="BIZ UDPゴシック"/>
                <w:b/>
                <w:bCs/>
                <w:sz w:val="20"/>
                <w:szCs w:val="20"/>
              </w:rPr>
            </w:pPr>
            <w:r w:rsidRPr="002D4BFD">
              <w:rPr>
                <w:rFonts w:ascii="UD デジタル 教科書体 NP-R" w:eastAsia="UD デジタル 教科書体 NP-R" w:hint="eastAsia"/>
                <w:b/>
                <w:bCs/>
              </w:rPr>
              <w:t>教員の資質向上を図るための体制を整備していること。</w:t>
            </w:r>
          </w:p>
        </w:tc>
        <w:tc>
          <w:tcPr>
            <w:tcW w:w="3607" w:type="dxa"/>
            <w:vAlign w:val="center"/>
          </w:tcPr>
          <w:p w14:paraId="5DBF4286" w14:textId="77777777" w:rsidR="002D4BFD" w:rsidRPr="002D4BFD" w:rsidRDefault="002D4BFD" w:rsidP="002D4BFD">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・教育内容・方法等の改善を目的とした教員の研修及び研究（ＦＤ）を組織的に行う体制</w:t>
            </w:r>
          </w:p>
          <w:p w14:paraId="0B1DE70D" w14:textId="0D680273" w:rsidR="002D4BFD" w:rsidRPr="005030D4" w:rsidRDefault="002D4BFD" w:rsidP="002D4BFD">
            <w:pPr>
              <w:spacing w:line="0" w:lineRule="atLeast"/>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※大学運営に係る教職員に対する研修（ＳＤ）などの仕組みを含む</w:t>
            </w:r>
          </w:p>
        </w:tc>
      </w:tr>
      <w:tr w:rsidR="002D4BFD" w14:paraId="3DE2E8AE" w14:textId="77777777" w:rsidTr="002D4BFD">
        <w:tc>
          <w:tcPr>
            <w:tcW w:w="795" w:type="dxa"/>
            <w:tcBorders>
              <w:right w:val="nil"/>
            </w:tcBorders>
          </w:tcPr>
          <w:p w14:paraId="43973D1F" w14:textId="6296692D" w:rsidR="002D4BFD" w:rsidRDefault="002D4BFD" w:rsidP="002D4BF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4-8</w:t>
            </w:r>
          </w:p>
        </w:tc>
        <w:tc>
          <w:tcPr>
            <w:tcW w:w="4524" w:type="dxa"/>
            <w:tcBorders>
              <w:left w:val="nil"/>
            </w:tcBorders>
          </w:tcPr>
          <w:p w14:paraId="1C10A5C8" w14:textId="37763CF6" w:rsidR="002D4BFD" w:rsidRPr="002D4BFD" w:rsidRDefault="002D4BFD" w:rsidP="002D4BFD">
            <w:pPr>
              <w:spacing w:line="0" w:lineRule="atLeast"/>
              <w:ind w:left="1"/>
              <w:rPr>
                <w:rFonts w:ascii="UD デジタル 教科書体 NP-R" w:eastAsia="UD デジタル 教科書体 NP-R" w:hAnsi="BIZ UDPゴシック"/>
                <w:b/>
                <w:bCs/>
                <w:sz w:val="20"/>
                <w:szCs w:val="20"/>
              </w:rPr>
            </w:pPr>
            <w:r w:rsidRPr="002D4BFD">
              <w:rPr>
                <w:rFonts w:ascii="UD デジタル 教科書体 NP-R" w:eastAsia="UD デジタル 教科書体 NP-R" w:hint="eastAsia"/>
                <w:b/>
                <w:bCs/>
              </w:rPr>
              <w:t>教員の資質向上を図るために、組織的な</w:t>
            </w:r>
            <w:r w:rsidR="00720357">
              <w:rPr>
                <w:rFonts w:ascii="UD デジタル 教科書体 NP-R" w:eastAsia="UD デジタル 教科書体 NP-R" w:hint="eastAsia"/>
                <w:b/>
                <w:bCs/>
              </w:rPr>
              <w:t>研修</w:t>
            </w:r>
            <w:r w:rsidRPr="002D4BFD">
              <w:rPr>
                <w:rFonts w:ascii="UD デジタル 教科書体 NP-R" w:eastAsia="UD デジタル 教科書体 NP-R" w:hint="eastAsia"/>
                <w:b/>
                <w:bCs/>
              </w:rPr>
              <w:lastRenderedPageBreak/>
              <w:t>及び</w:t>
            </w:r>
            <w:r w:rsidR="00720357">
              <w:rPr>
                <w:rFonts w:ascii="UD デジタル 教科書体 NP-R" w:eastAsia="UD デジタル 教科書体 NP-R" w:hint="eastAsia"/>
                <w:b/>
                <w:bCs/>
              </w:rPr>
              <w:t>研究</w:t>
            </w:r>
            <w:r w:rsidRPr="002D4BFD">
              <w:rPr>
                <w:rFonts w:ascii="UD デジタル 教科書体 NP-R" w:eastAsia="UD デジタル 教科書体 NP-R" w:hint="eastAsia"/>
                <w:b/>
                <w:bCs/>
              </w:rPr>
              <w:t>を定期的に実施していること。</w:t>
            </w:r>
          </w:p>
        </w:tc>
        <w:tc>
          <w:tcPr>
            <w:tcW w:w="3607" w:type="dxa"/>
            <w:vAlign w:val="center"/>
          </w:tcPr>
          <w:p w14:paraId="45B4A320" w14:textId="55296559" w:rsidR="002D4BFD" w:rsidRPr="00031F8F" w:rsidRDefault="002D4BFD" w:rsidP="002D4BFD">
            <w:pPr>
              <w:spacing w:line="0" w:lineRule="atLeast"/>
              <w:ind w:left="200" w:hangingChars="100" w:hanging="2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lastRenderedPageBreak/>
              <w:t>・上記ＦＤ（ＳＤを含む）に関する活動の</w:t>
            </w:r>
            <w:r w:rsidRPr="002D4BFD">
              <w:rPr>
                <w:rFonts w:ascii="BIZ UDPゴシック" w:eastAsia="BIZ UDPゴシック" w:hAnsi="BIZ UDPゴシック" w:hint="eastAsia"/>
                <w:b/>
                <w:sz w:val="20"/>
                <w:szCs w:val="20"/>
              </w:rPr>
              <w:lastRenderedPageBreak/>
              <w:t>実績</w:t>
            </w:r>
          </w:p>
        </w:tc>
      </w:tr>
      <w:tr w:rsidR="002D4BFD" w14:paraId="5ED2DC87" w14:textId="77777777" w:rsidTr="002D4BFD">
        <w:tc>
          <w:tcPr>
            <w:tcW w:w="795" w:type="dxa"/>
            <w:tcBorders>
              <w:right w:val="nil"/>
            </w:tcBorders>
          </w:tcPr>
          <w:p w14:paraId="69F170A6" w14:textId="17141DAC" w:rsidR="002D4BFD" w:rsidRDefault="002D4BFD" w:rsidP="002D4BF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lastRenderedPageBreak/>
              <w:t>4</w:t>
            </w:r>
            <w:r>
              <w:rPr>
                <w:rFonts w:ascii="UD デジタル 教科書体 NP-R" w:eastAsia="UD デジタル 教科書体 NP-R" w:hAnsi="BIZ UDPゴシック"/>
                <w:b/>
                <w:sz w:val="20"/>
                <w:szCs w:val="20"/>
              </w:rPr>
              <w:t>-9</w:t>
            </w:r>
          </w:p>
        </w:tc>
        <w:tc>
          <w:tcPr>
            <w:tcW w:w="4524" w:type="dxa"/>
            <w:tcBorders>
              <w:left w:val="nil"/>
            </w:tcBorders>
          </w:tcPr>
          <w:p w14:paraId="6E7B8B69" w14:textId="33FB3318" w:rsidR="002D4BFD" w:rsidRPr="002D4BFD" w:rsidRDefault="002D4BFD" w:rsidP="002D4BFD">
            <w:pPr>
              <w:spacing w:line="0" w:lineRule="atLeast"/>
              <w:ind w:left="1"/>
              <w:rPr>
                <w:rFonts w:ascii="UD デジタル 教科書体 NP-R" w:eastAsia="UD デジタル 教科書体 NP-R" w:hAnsi="BIZ UDPゴシック"/>
                <w:b/>
                <w:bCs/>
                <w:sz w:val="20"/>
                <w:szCs w:val="20"/>
              </w:rPr>
            </w:pPr>
            <w:r w:rsidRPr="002D4BFD">
              <w:rPr>
                <w:rFonts w:ascii="UD デジタル 教科書体 NP-R" w:eastAsia="UD デジタル 教科書体 NP-R" w:hint="eastAsia"/>
                <w:b/>
                <w:bCs/>
              </w:rPr>
              <w:t>専任教員の教育活動、研究活動、組織運営、社会との関係の形成・社会貢献等について、適切に評価していること。</w:t>
            </w:r>
          </w:p>
        </w:tc>
        <w:tc>
          <w:tcPr>
            <w:tcW w:w="3607" w:type="dxa"/>
            <w:vAlign w:val="center"/>
          </w:tcPr>
          <w:p w14:paraId="07C24E25" w14:textId="77777777" w:rsidR="002D4BFD" w:rsidRPr="002D4BFD" w:rsidRDefault="002D4BFD" w:rsidP="002D4BFD">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・教員個人による教育研究活動等に対する自己点検・評価の実施</w:t>
            </w:r>
          </w:p>
          <w:p w14:paraId="443C86C1" w14:textId="77777777" w:rsidR="002D4BFD" w:rsidRPr="002D4BFD" w:rsidRDefault="002D4BFD" w:rsidP="002D4BFD">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・教員個人による教育研究活動等の自己点検・評価結果の公表</w:t>
            </w:r>
          </w:p>
          <w:p w14:paraId="14A025B2" w14:textId="610A857C" w:rsidR="002D4BFD" w:rsidRPr="00031F8F" w:rsidRDefault="002D4BFD" w:rsidP="002D4BFD">
            <w:pPr>
              <w:spacing w:line="0" w:lineRule="atLeast"/>
              <w:ind w:left="100" w:hangingChars="50" w:hanging="100"/>
              <w:rPr>
                <w:rFonts w:ascii="BIZ UDPゴシック" w:eastAsia="BIZ UDPゴシック" w:hAnsi="BIZ UDPゴシック"/>
                <w:b/>
                <w:sz w:val="20"/>
                <w:szCs w:val="20"/>
              </w:rPr>
            </w:pPr>
            <w:r w:rsidRPr="002D4BFD">
              <w:rPr>
                <w:rFonts w:ascii="BIZ UDPゴシック" w:eastAsia="BIZ UDPゴシック" w:hAnsi="BIZ UDPゴシック" w:hint="eastAsia"/>
                <w:b/>
                <w:sz w:val="20"/>
                <w:szCs w:val="20"/>
              </w:rPr>
              <w:t>・教員の教育研究活動評価システムの構築・実施</w:t>
            </w:r>
          </w:p>
        </w:tc>
      </w:tr>
    </w:tbl>
    <w:p w14:paraId="345247C4" w14:textId="77777777" w:rsidR="002F5A83" w:rsidRPr="00031F8F" w:rsidRDefault="002F5A83" w:rsidP="002F5A83">
      <w:pPr>
        <w:rPr>
          <w:rFonts w:hAnsi="ＭＳ 明朝"/>
          <w:b/>
          <w:bCs/>
        </w:rPr>
      </w:pPr>
      <w:r w:rsidRPr="00031F8F">
        <w:rPr>
          <w:rFonts w:hAnsi="ＭＳ 明朝" w:hint="eastAsia"/>
          <w:b/>
          <w:bCs/>
        </w:rPr>
        <w:t>＜現状の説明＞</w:t>
      </w:r>
    </w:p>
    <w:p w14:paraId="5397F97A" w14:textId="77777777" w:rsidR="002F5A83" w:rsidRPr="00031F8F" w:rsidRDefault="002F5A83" w:rsidP="002F5A83">
      <w:pPr>
        <w:rPr>
          <w:rFonts w:hAnsi="ＭＳ 明朝"/>
        </w:rPr>
      </w:pPr>
    </w:p>
    <w:p w14:paraId="084A9DE8" w14:textId="77777777" w:rsidR="002F5A83" w:rsidRPr="00031F8F" w:rsidRDefault="002F5A83" w:rsidP="002F5A83">
      <w:pPr>
        <w:rPr>
          <w:rFonts w:hAnsi="ＭＳ 明朝"/>
        </w:rPr>
      </w:pPr>
    </w:p>
    <w:p w14:paraId="319885EE" w14:textId="77777777" w:rsidR="002F5A83" w:rsidRPr="00031F8F" w:rsidRDefault="002F5A83" w:rsidP="002F5A83">
      <w:pPr>
        <w:rPr>
          <w:rFonts w:hAnsi="ＭＳ 明朝"/>
        </w:rPr>
      </w:pPr>
    </w:p>
    <w:p w14:paraId="4356BB3A" w14:textId="77777777" w:rsidR="002F5A83" w:rsidRPr="00031F8F" w:rsidRDefault="002F5A83" w:rsidP="002F5A83">
      <w:pPr>
        <w:rPr>
          <w:rFonts w:hAnsi="ＭＳ 明朝"/>
        </w:rPr>
      </w:pPr>
    </w:p>
    <w:p w14:paraId="715969A6" w14:textId="77777777" w:rsidR="002F5A83" w:rsidRPr="00031F8F" w:rsidRDefault="002F5A83" w:rsidP="002F5A83">
      <w:pPr>
        <w:rPr>
          <w:rFonts w:hAnsi="ＭＳ 明朝"/>
        </w:rPr>
      </w:pPr>
    </w:p>
    <w:p w14:paraId="0E36ED62" w14:textId="77777777" w:rsidR="002F5A83" w:rsidRPr="00031F8F" w:rsidRDefault="002F5A83" w:rsidP="002F5A83">
      <w:pPr>
        <w:rPr>
          <w:rFonts w:hAnsi="ＭＳ 明朝"/>
          <w:b/>
          <w:bCs/>
        </w:rPr>
      </w:pPr>
      <w:r w:rsidRPr="00031F8F">
        <w:rPr>
          <w:rFonts w:hAnsi="ＭＳ 明朝" w:hint="eastAsia"/>
          <w:b/>
          <w:bCs/>
        </w:rPr>
        <w:t>＜根拠資料＞</w:t>
      </w:r>
    </w:p>
    <w:p w14:paraId="6C3D879D" w14:textId="77777777" w:rsidR="002F5A83" w:rsidRDefault="002F5A83" w:rsidP="002F5A83">
      <w:pPr>
        <w:rPr>
          <w:szCs w:val="21"/>
        </w:rPr>
      </w:pPr>
      <w:r>
        <w:rPr>
          <w:rFonts w:hint="eastAsia"/>
          <w:szCs w:val="21"/>
        </w:rPr>
        <w:t>・</w:t>
      </w:r>
    </w:p>
    <w:p w14:paraId="0F888906" w14:textId="77777777" w:rsidR="002F5A83" w:rsidRDefault="002F5A83" w:rsidP="002F5A83">
      <w:pPr>
        <w:rPr>
          <w:szCs w:val="21"/>
        </w:rPr>
      </w:pPr>
      <w:r>
        <w:rPr>
          <w:rFonts w:hint="eastAsia"/>
          <w:szCs w:val="21"/>
        </w:rPr>
        <w:t>・</w:t>
      </w:r>
    </w:p>
    <w:p w14:paraId="03FD6FBE" w14:textId="77777777" w:rsidR="002F5A83" w:rsidRDefault="002F5A83" w:rsidP="002F5A83">
      <w:pPr>
        <w:rPr>
          <w:szCs w:val="21"/>
        </w:rPr>
      </w:pPr>
    </w:p>
    <w:p w14:paraId="2CB48738" w14:textId="77777777" w:rsidR="002F5A83" w:rsidRPr="00031F8F" w:rsidRDefault="002F5A83" w:rsidP="002F5A83">
      <w:pPr>
        <w:rPr>
          <w:rFonts w:ascii="ＭＳ ゴシック" w:eastAsia="ＭＳ ゴシック" w:hAnsi="ＭＳ ゴシック"/>
          <w:szCs w:val="21"/>
        </w:rPr>
      </w:pPr>
    </w:p>
    <w:p w14:paraId="24B435DA" w14:textId="10234E4D" w:rsidR="002F5A83" w:rsidRPr="00031F8F" w:rsidRDefault="002F5A83" w:rsidP="002F5A8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sidR="008752F3">
        <w:rPr>
          <w:rFonts w:ascii="ＭＳ ゴシック" w:eastAsia="ＭＳ ゴシック" w:hAnsi="ＭＳ ゴシック" w:hint="eastAsia"/>
          <w:b/>
          <w:bCs/>
          <w:sz w:val="22"/>
          <w:szCs w:val="22"/>
        </w:rPr>
        <w:t>４</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3082C31D" w14:textId="77777777" w:rsidR="002F5A83" w:rsidRPr="00031F8F" w:rsidRDefault="002F5A83" w:rsidP="002F5A83">
      <w:r w:rsidRPr="00031F8F">
        <w:rPr>
          <w:rFonts w:hint="eastAsia"/>
        </w:rPr>
        <w:t>（１）検討及び改善が必要な点</w:t>
      </w:r>
    </w:p>
    <w:p w14:paraId="2383FDFD" w14:textId="77777777" w:rsidR="002F5A83" w:rsidRPr="00031F8F" w:rsidRDefault="002F5A83" w:rsidP="002F5A83"/>
    <w:p w14:paraId="19B38D35" w14:textId="77777777" w:rsidR="002F5A83" w:rsidRPr="00031F8F" w:rsidRDefault="002F5A83" w:rsidP="002F5A83"/>
    <w:p w14:paraId="183CE9DF" w14:textId="77777777" w:rsidR="002F5A83" w:rsidRPr="00031F8F" w:rsidRDefault="002F5A83" w:rsidP="002F5A83">
      <w:r w:rsidRPr="00031F8F">
        <w:rPr>
          <w:rFonts w:hint="eastAsia"/>
        </w:rPr>
        <w:t>（２）改善のためのプラン</w:t>
      </w:r>
    </w:p>
    <w:p w14:paraId="73E4CBA7" w14:textId="77777777" w:rsidR="002F5A83" w:rsidRPr="00031F8F" w:rsidRDefault="002F5A83" w:rsidP="002F5A83"/>
    <w:p w14:paraId="2B65B5FD" w14:textId="77777777" w:rsidR="002F5A83" w:rsidRPr="00031F8F" w:rsidRDefault="002F5A83" w:rsidP="002F5A83"/>
    <w:p w14:paraId="7803692C" w14:textId="77777777" w:rsidR="002F5A83" w:rsidRPr="00031F8F" w:rsidRDefault="002F5A83" w:rsidP="002F5A83"/>
    <w:p w14:paraId="162F8BFA" w14:textId="77777777" w:rsidR="002F5A83" w:rsidRPr="00031F8F" w:rsidRDefault="002F5A83" w:rsidP="002F5A83">
      <w:pPr>
        <w:rPr>
          <w:rFonts w:ascii="ＭＳ ゴシック" w:eastAsia="ＭＳ ゴシック" w:hAnsi="ＭＳ ゴシック"/>
          <w:bCs/>
        </w:rPr>
      </w:pPr>
    </w:p>
    <w:p w14:paraId="7076B823" w14:textId="7FE99A45" w:rsidR="008752F3" w:rsidRDefault="008752F3" w:rsidP="008752F3">
      <w:pPr>
        <w:tabs>
          <w:tab w:val="left" w:pos="1335"/>
        </w:tabs>
        <w:rPr>
          <w:szCs w:val="21"/>
        </w:rPr>
      </w:pPr>
      <w:r>
        <w:rPr>
          <w:szCs w:val="21"/>
        </w:rPr>
        <w:br w:type="page"/>
      </w:r>
    </w:p>
    <w:p w14:paraId="06E2A590" w14:textId="77777777" w:rsidR="008752F3" w:rsidRPr="00EE2DC4" w:rsidRDefault="008752F3" w:rsidP="008752F3">
      <w:pPr>
        <w:rPr>
          <w:rFonts w:ascii="ＭＳ ゴシック" w:eastAsia="ＭＳ ゴシック" w:hAnsi="ＭＳ ゴシック"/>
          <w:b/>
          <w:sz w:val="22"/>
          <w:szCs w:val="22"/>
          <w:lang w:val="de-DE"/>
        </w:rPr>
      </w:pPr>
      <w:r w:rsidRPr="00EE2DC4">
        <w:rPr>
          <w:rFonts w:ascii="ＭＳ ゴシック" w:eastAsia="ＭＳ ゴシック" w:hAnsi="ＭＳ ゴシック" w:hint="eastAsia"/>
          <w:b/>
          <w:sz w:val="22"/>
          <w:szCs w:val="22"/>
          <w:lang w:val="de-DE"/>
        </w:rPr>
        <w:lastRenderedPageBreak/>
        <w:t xml:space="preserve">５　</w:t>
      </w:r>
      <w:r w:rsidRPr="00EE2DC4">
        <w:rPr>
          <w:rFonts w:ascii="ＭＳ ゴシック" w:eastAsia="ＭＳ ゴシック" w:hAnsi="ＭＳ ゴシック" w:hint="eastAsia"/>
          <w:b/>
          <w:bCs/>
          <w:sz w:val="22"/>
          <w:szCs w:val="22"/>
        </w:rPr>
        <w:t>自己点検・評価</w:t>
      </w:r>
    </w:p>
    <w:p w14:paraId="3E14941B" w14:textId="7D7F335B" w:rsidR="008752F3" w:rsidRDefault="008752F3" w:rsidP="008752F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781D6D" w:rsidRPr="00781D6D">
        <w:rPr>
          <w:rFonts w:ascii="BIZ UDPゴシック" w:eastAsia="BIZ UDPゴシック" w:hAnsi="BIZ UDPゴシック" w:hint="eastAsia"/>
          <w:b/>
          <w:szCs w:val="21"/>
        </w:rPr>
        <w:t>自己点検・評価</w:t>
      </w:r>
    </w:p>
    <w:tbl>
      <w:tblPr>
        <w:tblStyle w:val="a3"/>
        <w:tblW w:w="8926" w:type="dxa"/>
        <w:tblLook w:val="04A0" w:firstRow="1" w:lastRow="0" w:firstColumn="1" w:lastColumn="0" w:noHBand="0" w:noVBand="1"/>
      </w:tblPr>
      <w:tblGrid>
        <w:gridCol w:w="795"/>
        <w:gridCol w:w="4524"/>
        <w:gridCol w:w="3607"/>
      </w:tblGrid>
      <w:tr w:rsidR="00662965" w14:paraId="085C66EA" w14:textId="77777777" w:rsidTr="00781D6D">
        <w:tc>
          <w:tcPr>
            <w:tcW w:w="5319" w:type="dxa"/>
            <w:gridSpan w:val="2"/>
            <w:shd w:val="clear" w:color="auto" w:fill="E7E6E6" w:themeFill="background2"/>
          </w:tcPr>
          <w:p w14:paraId="6B4AECCA" w14:textId="77777777" w:rsidR="00662965" w:rsidRPr="00031F8F" w:rsidRDefault="00662965"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3607" w:type="dxa"/>
            <w:shd w:val="clear" w:color="auto" w:fill="E7E6E6" w:themeFill="background2"/>
          </w:tcPr>
          <w:p w14:paraId="346B02EF" w14:textId="77777777" w:rsidR="00662965" w:rsidRPr="005030D4" w:rsidRDefault="00662965"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781D6D" w14:paraId="415C20B5" w14:textId="77777777" w:rsidTr="00781D6D">
        <w:tc>
          <w:tcPr>
            <w:tcW w:w="795" w:type="dxa"/>
            <w:tcBorders>
              <w:right w:val="nil"/>
            </w:tcBorders>
          </w:tcPr>
          <w:p w14:paraId="5BE4DB8C" w14:textId="4A1BE714" w:rsidR="00781D6D" w:rsidRPr="00031F8F" w:rsidRDefault="00781D6D" w:rsidP="00781D6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5-1</w:t>
            </w:r>
          </w:p>
        </w:tc>
        <w:tc>
          <w:tcPr>
            <w:tcW w:w="4524" w:type="dxa"/>
            <w:tcBorders>
              <w:left w:val="nil"/>
            </w:tcBorders>
          </w:tcPr>
          <w:p w14:paraId="75C78111" w14:textId="3CB72E0F" w:rsidR="00781D6D" w:rsidRPr="00781D6D" w:rsidRDefault="00781D6D" w:rsidP="00781D6D">
            <w:pPr>
              <w:spacing w:line="0" w:lineRule="atLeast"/>
              <w:ind w:left="1"/>
              <w:rPr>
                <w:rFonts w:ascii="UD デジタル 教科書体 NP-R" w:eastAsia="UD デジタル 教科書体 NP-R" w:hAnsi="BIZ UDPゴシック"/>
                <w:b/>
                <w:bCs/>
                <w:sz w:val="20"/>
                <w:szCs w:val="20"/>
              </w:rPr>
            </w:pPr>
            <w:r w:rsidRPr="00781D6D">
              <w:rPr>
                <w:rFonts w:ascii="UD デジタル 教科書体 NP-R" w:eastAsia="UD デジタル 教科書体 NP-R" w:hint="eastAsia"/>
                <w:b/>
                <w:bCs/>
              </w:rPr>
              <w:t>組織的な自己点検・評価に関する体制を整備していること。</w:t>
            </w:r>
          </w:p>
        </w:tc>
        <w:tc>
          <w:tcPr>
            <w:tcW w:w="3607" w:type="dxa"/>
            <w:vAlign w:val="center"/>
          </w:tcPr>
          <w:p w14:paraId="5CEDA6F8" w14:textId="77777777" w:rsidR="00781D6D" w:rsidRPr="00781D6D" w:rsidRDefault="00781D6D" w:rsidP="008B3DFB">
            <w:pPr>
              <w:spacing w:line="0" w:lineRule="atLeast"/>
              <w:ind w:left="100" w:hangingChars="50" w:hanging="100"/>
              <w:rPr>
                <w:rFonts w:ascii="BIZ UDPゴシック" w:eastAsia="BIZ UDPゴシック" w:hAnsi="BIZ UDPゴシック"/>
                <w:b/>
                <w:sz w:val="20"/>
                <w:szCs w:val="20"/>
              </w:rPr>
            </w:pPr>
            <w:r w:rsidRPr="00781D6D">
              <w:rPr>
                <w:rFonts w:ascii="BIZ UDPゴシック" w:eastAsia="BIZ UDPゴシック" w:hAnsi="BIZ UDPゴシック" w:hint="eastAsia"/>
                <w:b/>
                <w:sz w:val="20"/>
                <w:szCs w:val="20"/>
              </w:rPr>
              <w:t>・組織レベル・個人レベルでの自己点検・評価のための体制構築</w:t>
            </w:r>
          </w:p>
          <w:p w14:paraId="01AF6902" w14:textId="242B5322" w:rsidR="00781D6D" w:rsidRPr="005030D4" w:rsidRDefault="00781D6D" w:rsidP="008B3DFB">
            <w:pPr>
              <w:spacing w:line="0" w:lineRule="atLeast"/>
              <w:ind w:left="100" w:hangingChars="50" w:hanging="100"/>
              <w:rPr>
                <w:rFonts w:ascii="BIZ UDPゴシック" w:eastAsia="BIZ UDPゴシック" w:hAnsi="BIZ UDPゴシック"/>
                <w:b/>
                <w:sz w:val="20"/>
                <w:szCs w:val="20"/>
              </w:rPr>
            </w:pPr>
            <w:r w:rsidRPr="00781D6D">
              <w:rPr>
                <w:rFonts w:ascii="BIZ UDPゴシック" w:eastAsia="BIZ UDPゴシック" w:hAnsi="BIZ UDPゴシック" w:hint="eastAsia"/>
                <w:b/>
                <w:sz w:val="20"/>
                <w:szCs w:val="20"/>
              </w:rPr>
              <w:t>・歯学教育（学士課程）の質保証の仕組みと全学的な質保証の仕組みの有機的な連関</w:t>
            </w:r>
          </w:p>
        </w:tc>
      </w:tr>
      <w:tr w:rsidR="00781D6D" w14:paraId="60C51C71" w14:textId="77777777" w:rsidTr="00781D6D">
        <w:tc>
          <w:tcPr>
            <w:tcW w:w="795" w:type="dxa"/>
            <w:tcBorders>
              <w:right w:val="nil"/>
            </w:tcBorders>
          </w:tcPr>
          <w:p w14:paraId="065F9554" w14:textId="6E2B3E14" w:rsidR="00781D6D" w:rsidRDefault="00781D6D" w:rsidP="00781D6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5-2</w:t>
            </w:r>
          </w:p>
        </w:tc>
        <w:tc>
          <w:tcPr>
            <w:tcW w:w="4524" w:type="dxa"/>
            <w:tcBorders>
              <w:left w:val="nil"/>
            </w:tcBorders>
          </w:tcPr>
          <w:p w14:paraId="1BF06C45" w14:textId="5A6ECAA4" w:rsidR="00781D6D" w:rsidRPr="00781D6D" w:rsidRDefault="00781D6D" w:rsidP="00781D6D">
            <w:pPr>
              <w:spacing w:line="0" w:lineRule="atLeast"/>
              <w:ind w:left="1"/>
              <w:rPr>
                <w:rFonts w:ascii="UD デジタル 教科書体 NP-R" w:eastAsia="UD デジタル 教科書体 NP-R" w:hAnsi="BIZ UDPゴシック"/>
                <w:b/>
                <w:bCs/>
                <w:sz w:val="20"/>
                <w:szCs w:val="20"/>
              </w:rPr>
            </w:pPr>
            <w:r w:rsidRPr="00781D6D">
              <w:rPr>
                <w:rFonts w:ascii="UD デジタル 教科書体 NP-R" w:eastAsia="UD デジタル 教科書体 NP-R" w:hint="eastAsia"/>
                <w:b/>
                <w:bCs/>
              </w:rPr>
              <w:t>教育研究活動について組織的・継続的な自己点検・評価を行っていること。</w:t>
            </w:r>
          </w:p>
        </w:tc>
        <w:tc>
          <w:tcPr>
            <w:tcW w:w="3607" w:type="dxa"/>
            <w:vAlign w:val="center"/>
          </w:tcPr>
          <w:p w14:paraId="7D7D8B03" w14:textId="77777777" w:rsidR="008B3DFB" w:rsidRPr="008B3DFB" w:rsidRDefault="008B3DFB" w:rsidP="008B3DFB">
            <w:pPr>
              <w:spacing w:line="0" w:lineRule="atLeast"/>
              <w:ind w:left="100" w:hangingChars="50" w:hanging="100"/>
              <w:rPr>
                <w:rFonts w:ascii="BIZ UDPゴシック" w:eastAsia="BIZ UDPゴシック" w:hAnsi="BIZ UDPゴシック"/>
                <w:b/>
                <w:sz w:val="20"/>
                <w:szCs w:val="20"/>
              </w:rPr>
            </w:pPr>
            <w:r w:rsidRPr="008B3DFB">
              <w:rPr>
                <w:rFonts w:ascii="BIZ UDPゴシック" w:eastAsia="BIZ UDPゴシック" w:hAnsi="BIZ UDPゴシック" w:hint="eastAsia"/>
                <w:b/>
                <w:sz w:val="20"/>
                <w:szCs w:val="20"/>
              </w:rPr>
              <w:t>・教員の教育研究活動評価を踏まえた組織的な自己点検・評価の実施</w:t>
            </w:r>
          </w:p>
          <w:p w14:paraId="717641BE" w14:textId="544AF7C3" w:rsidR="00781D6D" w:rsidRPr="00031F8F" w:rsidRDefault="008B3DFB" w:rsidP="008B3DFB">
            <w:pPr>
              <w:spacing w:line="0" w:lineRule="atLeast"/>
              <w:ind w:left="1"/>
              <w:rPr>
                <w:rFonts w:ascii="BIZ UDPゴシック" w:eastAsia="BIZ UDPゴシック" w:hAnsi="BIZ UDPゴシック"/>
                <w:b/>
                <w:sz w:val="20"/>
                <w:szCs w:val="20"/>
              </w:rPr>
            </w:pPr>
            <w:r w:rsidRPr="008B3DFB">
              <w:rPr>
                <w:rFonts w:ascii="BIZ UDPゴシック" w:eastAsia="BIZ UDPゴシック" w:hAnsi="BIZ UDPゴシック" w:hint="eastAsia"/>
                <w:b/>
                <w:sz w:val="20"/>
                <w:szCs w:val="20"/>
              </w:rPr>
              <w:t>・定期的な自己点検・評価の実施</w:t>
            </w:r>
          </w:p>
        </w:tc>
      </w:tr>
      <w:tr w:rsidR="00781D6D" w14:paraId="2AFBC6E7" w14:textId="77777777" w:rsidTr="00781D6D">
        <w:tc>
          <w:tcPr>
            <w:tcW w:w="795" w:type="dxa"/>
            <w:tcBorders>
              <w:right w:val="nil"/>
            </w:tcBorders>
          </w:tcPr>
          <w:p w14:paraId="5BED4304" w14:textId="6B97407E" w:rsidR="00781D6D" w:rsidRDefault="00781D6D" w:rsidP="00781D6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5</w:t>
            </w:r>
            <w:r>
              <w:rPr>
                <w:rFonts w:ascii="UD デジタル 教科書体 NP-R" w:eastAsia="UD デジタル 教科書体 NP-R" w:hAnsi="BIZ UDPゴシック"/>
                <w:b/>
                <w:sz w:val="20"/>
                <w:szCs w:val="20"/>
              </w:rPr>
              <w:t>-3</w:t>
            </w:r>
          </w:p>
        </w:tc>
        <w:tc>
          <w:tcPr>
            <w:tcW w:w="4524" w:type="dxa"/>
            <w:tcBorders>
              <w:left w:val="nil"/>
            </w:tcBorders>
          </w:tcPr>
          <w:p w14:paraId="3830D485" w14:textId="6760E392" w:rsidR="00781D6D" w:rsidRPr="00781D6D" w:rsidRDefault="00781D6D" w:rsidP="00781D6D">
            <w:pPr>
              <w:spacing w:line="0" w:lineRule="atLeast"/>
              <w:ind w:left="1"/>
              <w:rPr>
                <w:rFonts w:ascii="UD デジタル 教科書体 NP-R" w:eastAsia="UD デジタル 教科書体 NP-R" w:hAnsi="BIZ UDPゴシック"/>
                <w:b/>
                <w:bCs/>
                <w:sz w:val="20"/>
                <w:szCs w:val="20"/>
              </w:rPr>
            </w:pPr>
            <w:r w:rsidRPr="00781D6D">
              <w:rPr>
                <w:rFonts w:ascii="UD デジタル 教科書体 NP-R" w:eastAsia="UD デジタル 教科書体 NP-R" w:hint="eastAsia"/>
                <w:b/>
                <w:bCs/>
              </w:rPr>
              <w:t>学外の有識者による第三者評価を受けていること。</w:t>
            </w:r>
          </w:p>
        </w:tc>
        <w:tc>
          <w:tcPr>
            <w:tcW w:w="3607" w:type="dxa"/>
            <w:vAlign w:val="center"/>
          </w:tcPr>
          <w:p w14:paraId="4455CF3A" w14:textId="7AE24521" w:rsidR="00781D6D" w:rsidRPr="00031F8F" w:rsidRDefault="008B3DFB" w:rsidP="008B3DFB">
            <w:pPr>
              <w:spacing w:line="0" w:lineRule="atLeast"/>
              <w:ind w:left="100" w:hangingChars="50" w:hanging="100"/>
              <w:rPr>
                <w:rFonts w:ascii="BIZ UDPゴシック" w:eastAsia="BIZ UDPゴシック" w:hAnsi="BIZ UDPゴシック"/>
                <w:b/>
                <w:sz w:val="20"/>
                <w:szCs w:val="20"/>
              </w:rPr>
            </w:pPr>
            <w:r w:rsidRPr="008B3DFB">
              <w:rPr>
                <w:rFonts w:ascii="BIZ UDPゴシック" w:eastAsia="BIZ UDPゴシック" w:hAnsi="BIZ UDPゴシック" w:hint="eastAsia"/>
                <w:b/>
                <w:sz w:val="20"/>
                <w:szCs w:val="20"/>
              </w:rPr>
              <w:t>・機関別認証評価や法人評価等の第三者評価の申請と評価結果の受領</w:t>
            </w:r>
          </w:p>
        </w:tc>
      </w:tr>
      <w:tr w:rsidR="00781D6D" w14:paraId="26480D34" w14:textId="77777777" w:rsidTr="00781D6D">
        <w:tc>
          <w:tcPr>
            <w:tcW w:w="795" w:type="dxa"/>
            <w:tcBorders>
              <w:right w:val="nil"/>
            </w:tcBorders>
          </w:tcPr>
          <w:p w14:paraId="180A55CD" w14:textId="60B9C5AE" w:rsidR="00781D6D" w:rsidRDefault="00781D6D" w:rsidP="00781D6D">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hint="eastAsia"/>
                <w:b/>
                <w:sz w:val="20"/>
                <w:szCs w:val="20"/>
              </w:rPr>
              <w:t>5</w:t>
            </w:r>
            <w:r>
              <w:rPr>
                <w:rFonts w:ascii="UD デジタル 教科書体 NP-R" w:eastAsia="UD デジタル 教科書体 NP-R" w:hAnsi="BIZ UDPゴシック"/>
                <w:b/>
                <w:sz w:val="20"/>
                <w:szCs w:val="20"/>
              </w:rPr>
              <w:t>-4</w:t>
            </w:r>
          </w:p>
        </w:tc>
        <w:tc>
          <w:tcPr>
            <w:tcW w:w="4524" w:type="dxa"/>
            <w:tcBorders>
              <w:left w:val="nil"/>
            </w:tcBorders>
          </w:tcPr>
          <w:p w14:paraId="5F8A50B1" w14:textId="0B074AC2" w:rsidR="00781D6D" w:rsidRPr="00781D6D" w:rsidRDefault="00781D6D" w:rsidP="00781D6D">
            <w:pPr>
              <w:spacing w:line="0" w:lineRule="atLeast"/>
              <w:ind w:left="1"/>
              <w:rPr>
                <w:rFonts w:ascii="UD デジタル 教科書体 NP-R" w:eastAsia="UD デジタル 教科書体 NP-R" w:hAnsi="BIZ UDPゴシック"/>
                <w:b/>
                <w:bCs/>
                <w:sz w:val="20"/>
                <w:szCs w:val="20"/>
              </w:rPr>
            </w:pPr>
            <w:r w:rsidRPr="00781D6D">
              <w:rPr>
                <w:rFonts w:ascii="UD デジタル 教科書体 NP-R" w:eastAsia="UD デジタル 教科書体 NP-R" w:hint="eastAsia"/>
                <w:b/>
                <w:bCs/>
              </w:rPr>
              <w:t>自己点検・評価及び第三者評価の結果を公表し、社会に対する説明責任を果たしていること。</w:t>
            </w:r>
          </w:p>
        </w:tc>
        <w:tc>
          <w:tcPr>
            <w:tcW w:w="3607" w:type="dxa"/>
            <w:vAlign w:val="center"/>
          </w:tcPr>
          <w:p w14:paraId="44BFD245" w14:textId="77777777" w:rsidR="008B3DFB" w:rsidRPr="008B3DFB" w:rsidRDefault="008B3DFB" w:rsidP="008B3DFB">
            <w:pPr>
              <w:spacing w:line="0" w:lineRule="atLeast"/>
              <w:ind w:left="200" w:hangingChars="100" w:hanging="200"/>
              <w:rPr>
                <w:rFonts w:ascii="BIZ UDPゴシック" w:eastAsia="BIZ UDPゴシック" w:hAnsi="BIZ UDPゴシック"/>
                <w:b/>
                <w:sz w:val="20"/>
                <w:szCs w:val="20"/>
              </w:rPr>
            </w:pPr>
            <w:r w:rsidRPr="008B3DFB">
              <w:rPr>
                <w:rFonts w:ascii="BIZ UDPゴシック" w:eastAsia="BIZ UDPゴシック" w:hAnsi="BIZ UDPゴシック" w:hint="eastAsia"/>
                <w:b/>
                <w:sz w:val="20"/>
                <w:szCs w:val="20"/>
              </w:rPr>
              <w:t>・組織的な自己点検・評価結果の公表</w:t>
            </w:r>
          </w:p>
          <w:p w14:paraId="5846917B" w14:textId="23DC6F89" w:rsidR="00781D6D" w:rsidRPr="00031F8F" w:rsidRDefault="008B3DFB" w:rsidP="008B3DFB">
            <w:pPr>
              <w:spacing w:line="0" w:lineRule="atLeast"/>
              <w:ind w:left="100" w:hangingChars="50" w:hanging="100"/>
              <w:rPr>
                <w:rFonts w:ascii="BIZ UDPゴシック" w:eastAsia="BIZ UDPゴシック" w:hAnsi="BIZ UDPゴシック"/>
                <w:b/>
                <w:sz w:val="20"/>
                <w:szCs w:val="20"/>
              </w:rPr>
            </w:pPr>
            <w:r w:rsidRPr="008B3DFB">
              <w:rPr>
                <w:rFonts w:ascii="BIZ UDPゴシック" w:eastAsia="BIZ UDPゴシック" w:hAnsi="BIZ UDPゴシック" w:hint="eastAsia"/>
                <w:b/>
                <w:sz w:val="20"/>
                <w:szCs w:val="20"/>
              </w:rPr>
              <w:t>・説明責任を果たすための情報公開における工夫</w:t>
            </w:r>
          </w:p>
        </w:tc>
      </w:tr>
    </w:tbl>
    <w:p w14:paraId="7A136C65" w14:textId="77777777" w:rsidR="008752F3" w:rsidRPr="00031F8F" w:rsidRDefault="008752F3" w:rsidP="008752F3">
      <w:pPr>
        <w:rPr>
          <w:rFonts w:hAnsi="ＭＳ 明朝"/>
          <w:b/>
          <w:bCs/>
        </w:rPr>
      </w:pPr>
      <w:r w:rsidRPr="00031F8F">
        <w:rPr>
          <w:rFonts w:hAnsi="ＭＳ 明朝" w:hint="eastAsia"/>
          <w:b/>
          <w:bCs/>
        </w:rPr>
        <w:t>＜現状の説明＞</w:t>
      </w:r>
    </w:p>
    <w:p w14:paraId="56324B30" w14:textId="77777777" w:rsidR="008752F3" w:rsidRPr="00031F8F" w:rsidRDefault="008752F3" w:rsidP="008752F3">
      <w:pPr>
        <w:rPr>
          <w:rFonts w:hAnsi="ＭＳ 明朝"/>
        </w:rPr>
      </w:pPr>
    </w:p>
    <w:p w14:paraId="627B4AE0" w14:textId="77777777" w:rsidR="008752F3" w:rsidRPr="00031F8F" w:rsidRDefault="008752F3" w:rsidP="008752F3">
      <w:pPr>
        <w:rPr>
          <w:rFonts w:hAnsi="ＭＳ 明朝"/>
        </w:rPr>
      </w:pPr>
    </w:p>
    <w:p w14:paraId="2EF4566E" w14:textId="77777777" w:rsidR="008752F3" w:rsidRPr="00031F8F" w:rsidRDefault="008752F3" w:rsidP="008752F3">
      <w:pPr>
        <w:rPr>
          <w:rFonts w:hAnsi="ＭＳ 明朝"/>
        </w:rPr>
      </w:pPr>
    </w:p>
    <w:p w14:paraId="6EA498BE" w14:textId="77777777" w:rsidR="008752F3" w:rsidRPr="00031F8F" w:rsidRDefault="008752F3" w:rsidP="008752F3">
      <w:pPr>
        <w:rPr>
          <w:rFonts w:hAnsi="ＭＳ 明朝"/>
        </w:rPr>
      </w:pPr>
    </w:p>
    <w:p w14:paraId="3B84A89C" w14:textId="77777777" w:rsidR="008752F3" w:rsidRPr="00031F8F" w:rsidRDefault="008752F3" w:rsidP="008752F3">
      <w:pPr>
        <w:rPr>
          <w:rFonts w:hAnsi="ＭＳ 明朝"/>
        </w:rPr>
      </w:pPr>
    </w:p>
    <w:p w14:paraId="6B453E9D" w14:textId="77777777" w:rsidR="008752F3" w:rsidRPr="00031F8F" w:rsidRDefault="008752F3" w:rsidP="008752F3">
      <w:pPr>
        <w:rPr>
          <w:rFonts w:hAnsi="ＭＳ 明朝"/>
          <w:b/>
          <w:bCs/>
        </w:rPr>
      </w:pPr>
      <w:r w:rsidRPr="00031F8F">
        <w:rPr>
          <w:rFonts w:hAnsi="ＭＳ 明朝" w:hint="eastAsia"/>
          <w:b/>
          <w:bCs/>
        </w:rPr>
        <w:t>＜根拠資料＞</w:t>
      </w:r>
    </w:p>
    <w:p w14:paraId="5A7FF3FC" w14:textId="77777777" w:rsidR="008752F3" w:rsidRDefault="008752F3" w:rsidP="008752F3">
      <w:pPr>
        <w:rPr>
          <w:szCs w:val="21"/>
        </w:rPr>
      </w:pPr>
      <w:r>
        <w:rPr>
          <w:rFonts w:hint="eastAsia"/>
          <w:szCs w:val="21"/>
        </w:rPr>
        <w:t>・</w:t>
      </w:r>
    </w:p>
    <w:p w14:paraId="79BFFA90" w14:textId="77777777" w:rsidR="008752F3" w:rsidRDefault="008752F3" w:rsidP="008752F3">
      <w:pPr>
        <w:rPr>
          <w:szCs w:val="21"/>
        </w:rPr>
      </w:pPr>
      <w:r>
        <w:rPr>
          <w:rFonts w:hint="eastAsia"/>
          <w:szCs w:val="21"/>
        </w:rPr>
        <w:t>・</w:t>
      </w:r>
    </w:p>
    <w:p w14:paraId="54FC555B" w14:textId="77777777" w:rsidR="008752F3" w:rsidRDefault="008752F3" w:rsidP="008752F3">
      <w:pPr>
        <w:rPr>
          <w:szCs w:val="21"/>
        </w:rPr>
      </w:pPr>
    </w:p>
    <w:p w14:paraId="6F636563" w14:textId="0D0EAE55" w:rsidR="008752F3" w:rsidRDefault="008752F3" w:rsidP="008752F3">
      <w:pPr>
        <w:ind w:firstLineChars="100" w:firstLine="210"/>
        <w:rPr>
          <w:rFonts w:ascii="BIZ UDPゴシック" w:eastAsia="BIZ UDPゴシック" w:hAnsi="BIZ UDPゴシック"/>
          <w:b/>
          <w:szCs w:val="21"/>
        </w:rPr>
      </w:pPr>
      <w:r w:rsidRPr="00031F8F">
        <w:rPr>
          <w:rFonts w:ascii="BIZ UDPゴシック" w:eastAsia="BIZ UDPゴシック" w:hAnsi="BIZ UDPゴシック" w:hint="eastAsia"/>
          <w:b/>
          <w:szCs w:val="21"/>
        </w:rPr>
        <w:t>・項目：</w:t>
      </w:r>
      <w:r>
        <w:rPr>
          <w:rFonts w:ascii="BIZ UDPゴシック" w:eastAsia="BIZ UDPゴシック" w:hAnsi="BIZ UDPゴシック"/>
          <w:b/>
          <w:szCs w:val="21"/>
        </w:rPr>
        <w:t xml:space="preserve"> </w:t>
      </w:r>
      <w:r w:rsidR="008B3DFB" w:rsidRPr="008B3DFB">
        <w:rPr>
          <w:rFonts w:ascii="BIZ UDPゴシック" w:eastAsia="BIZ UDPゴシック" w:hAnsi="BIZ UDPゴシック" w:hint="eastAsia"/>
          <w:b/>
          <w:szCs w:val="21"/>
        </w:rPr>
        <w:t>結果に基づく教育研究活動の改善・向上</w:t>
      </w:r>
    </w:p>
    <w:tbl>
      <w:tblPr>
        <w:tblStyle w:val="a3"/>
        <w:tblW w:w="8926" w:type="dxa"/>
        <w:tblLook w:val="04A0" w:firstRow="1" w:lastRow="0" w:firstColumn="1" w:lastColumn="0" w:noHBand="0" w:noVBand="1"/>
      </w:tblPr>
      <w:tblGrid>
        <w:gridCol w:w="795"/>
        <w:gridCol w:w="4525"/>
        <w:gridCol w:w="3606"/>
      </w:tblGrid>
      <w:tr w:rsidR="00662965" w14:paraId="4F3856F6" w14:textId="77777777" w:rsidTr="008B3DFB">
        <w:tc>
          <w:tcPr>
            <w:tcW w:w="5320" w:type="dxa"/>
            <w:gridSpan w:val="2"/>
            <w:shd w:val="clear" w:color="auto" w:fill="E7E6E6" w:themeFill="background2"/>
          </w:tcPr>
          <w:p w14:paraId="0BF980AD" w14:textId="77777777" w:rsidR="00662965" w:rsidRPr="00031F8F" w:rsidRDefault="00662965" w:rsidP="0092759C">
            <w:pPr>
              <w:jc w:val="center"/>
              <w:rPr>
                <w:rFonts w:ascii="UD デジタル 教科書体 NP-R" w:eastAsia="UD デジタル 教科書体 NP-R" w:hAnsi="BIZ UDPゴシック"/>
                <w:b/>
                <w:sz w:val="20"/>
                <w:szCs w:val="20"/>
              </w:rPr>
            </w:pPr>
            <w:r w:rsidRPr="00031F8F">
              <w:rPr>
                <w:rFonts w:ascii="UD デジタル 教科書体 NP-R" w:eastAsia="UD デジタル 教科書体 NP-R" w:hAnsi="BIZ UDPゴシック" w:hint="eastAsia"/>
                <w:b/>
                <w:sz w:val="20"/>
                <w:szCs w:val="20"/>
              </w:rPr>
              <w:t>評価の視点</w:t>
            </w:r>
          </w:p>
        </w:tc>
        <w:tc>
          <w:tcPr>
            <w:tcW w:w="3606" w:type="dxa"/>
            <w:shd w:val="clear" w:color="auto" w:fill="E7E6E6" w:themeFill="background2"/>
          </w:tcPr>
          <w:p w14:paraId="7DCA269D" w14:textId="77777777" w:rsidR="00662965" w:rsidRPr="005030D4" w:rsidRDefault="00662965" w:rsidP="0092759C">
            <w:pPr>
              <w:jc w:val="center"/>
              <w:rPr>
                <w:rFonts w:ascii="BIZ UDPゴシック" w:eastAsia="BIZ UDPゴシック" w:hAnsi="BIZ UDPゴシック"/>
                <w:b/>
                <w:sz w:val="20"/>
                <w:szCs w:val="20"/>
              </w:rPr>
            </w:pPr>
            <w:r w:rsidRPr="005030D4">
              <w:rPr>
                <w:rFonts w:ascii="BIZ UDPゴシック" w:eastAsia="BIZ UDPゴシック" w:hAnsi="BIZ UDPゴシック" w:hint="eastAsia"/>
                <w:b/>
                <w:sz w:val="20"/>
                <w:szCs w:val="20"/>
              </w:rPr>
              <w:t>評価のポイント</w:t>
            </w:r>
          </w:p>
        </w:tc>
      </w:tr>
      <w:tr w:rsidR="00662965" w14:paraId="14C96A65" w14:textId="77777777" w:rsidTr="008B3DFB">
        <w:tc>
          <w:tcPr>
            <w:tcW w:w="795" w:type="dxa"/>
            <w:tcBorders>
              <w:right w:val="nil"/>
            </w:tcBorders>
          </w:tcPr>
          <w:p w14:paraId="3F6CF402" w14:textId="4E0D7EB6" w:rsidR="00662965" w:rsidRPr="00031F8F" w:rsidRDefault="00662965" w:rsidP="0092759C">
            <w:pPr>
              <w:spacing w:line="0" w:lineRule="atLeast"/>
              <w:ind w:left="446" w:hangingChars="223" w:hanging="446"/>
              <w:rPr>
                <w:rFonts w:ascii="UD デジタル 教科書体 NP-R" w:eastAsia="UD デジタル 教科書体 NP-R" w:hAnsi="BIZ UDPゴシック"/>
                <w:b/>
                <w:sz w:val="20"/>
                <w:szCs w:val="20"/>
              </w:rPr>
            </w:pPr>
            <w:r>
              <w:rPr>
                <w:rFonts w:ascii="UD デジタル 教科書体 NP-R" w:eastAsia="UD デジタル 教科書体 NP-R" w:hAnsi="BIZ UDPゴシック"/>
                <w:b/>
                <w:sz w:val="20"/>
                <w:szCs w:val="20"/>
              </w:rPr>
              <w:t>5-</w:t>
            </w:r>
            <w:r w:rsidR="00720357">
              <w:rPr>
                <w:rFonts w:ascii="UD デジタル 教科書体 NP-R" w:eastAsia="UD デジタル 教科書体 NP-R" w:hAnsi="BIZ UDPゴシック" w:hint="eastAsia"/>
                <w:b/>
                <w:sz w:val="20"/>
                <w:szCs w:val="20"/>
              </w:rPr>
              <w:t>5</w:t>
            </w:r>
          </w:p>
        </w:tc>
        <w:tc>
          <w:tcPr>
            <w:tcW w:w="4525" w:type="dxa"/>
            <w:tcBorders>
              <w:left w:val="nil"/>
            </w:tcBorders>
          </w:tcPr>
          <w:p w14:paraId="51D9C5FF" w14:textId="62A8FDBA" w:rsidR="00662965" w:rsidRPr="008B3DFB" w:rsidRDefault="008B3DFB" w:rsidP="008B3DFB">
            <w:pPr>
              <w:spacing w:line="0" w:lineRule="atLeast"/>
              <w:ind w:left="1"/>
              <w:rPr>
                <w:rFonts w:ascii="UD デジタル 教科書体 NP-R" w:eastAsia="UD デジタル 教科書体 NP-R" w:hAnsi="BIZ UDPゴシック"/>
                <w:b/>
                <w:szCs w:val="21"/>
              </w:rPr>
            </w:pPr>
            <w:r w:rsidRPr="008B3DFB">
              <w:rPr>
                <w:rFonts w:ascii="UD デジタル 教科書体 NP-R" w:eastAsia="UD デジタル 教科書体 NP-R" w:hAnsi="BIZ UDPゴシック" w:hint="eastAsia"/>
                <w:b/>
                <w:szCs w:val="21"/>
              </w:rPr>
              <w:t>自己点検・評価及び第三者評価の結果を教育研究活動の改善・向上に結びつけていること。</w:t>
            </w:r>
          </w:p>
        </w:tc>
        <w:tc>
          <w:tcPr>
            <w:tcW w:w="3606" w:type="dxa"/>
            <w:vAlign w:val="center"/>
          </w:tcPr>
          <w:p w14:paraId="31520874" w14:textId="043C3E92" w:rsidR="008B3DFB" w:rsidRPr="008B3DFB" w:rsidRDefault="008B3DFB" w:rsidP="008B3DFB">
            <w:pPr>
              <w:spacing w:line="0" w:lineRule="atLeast"/>
              <w:ind w:left="100" w:hangingChars="50" w:hanging="100"/>
              <w:rPr>
                <w:rFonts w:ascii="BIZ UDPゴシック" w:eastAsia="BIZ UDPゴシック" w:hAnsi="BIZ UDPゴシック"/>
                <w:b/>
                <w:sz w:val="20"/>
                <w:szCs w:val="20"/>
              </w:rPr>
            </w:pPr>
            <w:r w:rsidRPr="008B3DFB">
              <w:rPr>
                <w:rFonts w:ascii="BIZ UDPゴシック" w:eastAsia="BIZ UDPゴシック" w:hAnsi="BIZ UDPゴシック" w:hint="eastAsia"/>
                <w:b/>
                <w:sz w:val="20"/>
                <w:szCs w:val="20"/>
              </w:rPr>
              <w:t>・</w:t>
            </w:r>
            <w:r w:rsidR="00173948" w:rsidRPr="00E72D20">
              <w:rPr>
                <w:rFonts w:ascii="BIZ UDPゴシック" w:eastAsia="BIZ UDPゴシック" w:hAnsi="BIZ UDPゴシック" w:cstheme="minorBidi" w:hint="eastAsia"/>
                <w:b/>
                <w:sz w:val="20"/>
                <w:szCs w:val="20"/>
              </w:rPr>
              <w:t>自己点検・評価及び第三者評価の結果に基づく当該歯学教育課程の活動全般に関する改善・向上を図るための計画の策定</w:t>
            </w:r>
          </w:p>
          <w:p w14:paraId="2A8D963D" w14:textId="56DDB784" w:rsidR="00662965" w:rsidRPr="005030D4" w:rsidRDefault="008B3DFB" w:rsidP="008B3DFB">
            <w:pPr>
              <w:spacing w:line="0" w:lineRule="atLeast"/>
              <w:ind w:left="100" w:hangingChars="50" w:hanging="100"/>
              <w:rPr>
                <w:rFonts w:ascii="BIZ UDPゴシック" w:eastAsia="BIZ UDPゴシック" w:hAnsi="BIZ UDPゴシック"/>
                <w:b/>
                <w:sz w:val="20"/>
                <w:szCs w:val="20"/>
              </w:rPr>
            </w:pPr>
            <w:r w:rsidRPr="008B3DFB">
              <w:rPr>
                <w:rFonts w:ascii="BIZ UDPゴシック" w:eastAsia="BIZ UDPゴシック" w:hAnsi="BIZ UDPゴシック" w:hint="eastAsia"/>
                <w:b/>
                <w:sz w:val="20"/>
                <w:szCs w:val="20"/>
              </w:rPr>
              <w:t>・</w:t>
            </w:r>
            <w:r w:rsidR="00173948" w:rsidRPr="00E72D20">
              <w:rPr>
                <w:rFonts w:ascii="BIZ UDPゴシック" w:eastAsia="BIZ UDPゴシック" w:hAnsi="BIZ UDPゴシック" w:cstheme="minorBidi" w:hint="eastAsia"/>
                <w:b/>
                <w:sz w:val="20"/>
                <w:szCs w:val="20"/>
              </w:rPr>
              <w:t>当該歯学教育課程の活動全般に関する</w:t>
            </w:r>
            <w:r w:rsidRPr="008B3DFB">
              <w:rPr>
                <w:rFonts w:ascii="BIZ UDPゴシック" w:eastAsia="BIZ UDPゴシック" w:hAnsi="BIZ UDPゴシック" w:hint="eastAsia"/>
                <w:b/>
                <w:sz w:val="20"/>
                <w:szCs w:val="20"/>
              </w:rPr>
              <w:t>改善・向上を図るための計画の実行及び具体的な改善事例</w:t>
            </w:r>
          </w:p>
        </w:tc>
      </w:tr>
    </w:tbl>
    <w:p w14:paraId="7B716A79" w14:textId="77777777" w:rsidR="008752F3" w:rsidRPr="00031F8F" w:rsidRDefault="008752F3" w:rsidP="008752F3">
      <w:pPr>
        <w:rPr>
          <w:rFonts w:hAnsi="ＭＳ 明朝"/>
          <w:b/>
          <w:bCs/>
        </w:rPr>
      </w:pPr>
      <w:r w:rsidRPr="00031F8F">
        <w:rPr>
          <w:rFonts w:hAnsi="ＭＳ 明朝" w:hint="eastAsia"/>
          <w:b/>
          <w:bCs/>
        </w:rPr>
        <w:t>＜現状の説明＞</w:t>
      </w:r>
    </w:p>
    <w:p w14:paraId="490E9BD8" w14:textId="77777777" w:rsidR="008752F3" w:rsidRPr="00031F8F" w:rsidRDefault="008752F3" w:rsidP="008752F3">
      <w:pPr>
        <w:rPr>
          <w:rFonts w:hAnsi="ＭＳ 明朝"/>
        </w:rPr>
      </w:pPr>
    </w:p>
    <w:p w14:paraId="507D78EC" w14:textId="77777777" w:rsidR="008752F3" w:rsidRPr="00031F8F" w:rsidRDefault="008752F3" w:rsidP="008752F3">
      <w:pPr>
        <w:rPr>
          <w:rFonts w:hAnsi="ＭＳ 明朝"/>
        </w:rPr>
      </w:pPr>
    </w:p>
    <w:p w14:paraId="7894CC33" w14:textId="77777777" w:rsidR="008752F3" w:rsidRPr="00031F8F" w:rsidRDefault="008752F3" w:rsidP="008752F3">
      <w:pPr>
        <w:rPr>
          <w:rFonts w:hAnsi="ＭＳ 明朝"/>
        </w:rPr>
      </w:pPr>
    </w:p>
    <w:p w14:paraId="7F6AB1E4" w14:textId="77777777" w:rsidR="008752F3" w:rsidRPr="008B3DFB" w:rsidRDefault="008752F3" w:rsidP="008752F3">
      <w:pPr>
        <w:rPr>
          <w:rFonts w:hAnsi="ＭＳ 明朝"/>
        </w:rPr>
      </w:pPr>
    </w:p>
    <w:p w14:paraId="3B37714A" w14:textId="77777777" w:rsidR="008752F3" w:rsidRPr="00031F8F" w:rsidRDefault="008752F3" w:rsidP="008752F3">
      <w:pPr>
        <w:rPr>
          <w:rFonts w:hAnsi="ＭＳ 明朝"/>
        </w:rPr>
      </w:pPr>
    </w:p>
    <w:p w14:paraId="5901E84B" w14:textId="77777777" w:rsidR="008752F3" w:rsidRPr="00031F8F" w:rsidRDefault="008752F3" w:rsidP="008752F3">
      <w:pPr>
        <w:rPr>
          <w:rFonts w:hAnsi="ＭＳ 明朝"/>
          <w:b/>
          <w:bCs/>
        </w:rPr>
      </w:pPr>
      <w:r w:rsidRPr="00031F8F">
        <w:rPr>
          <w:rFonts w:hAnsi="ＭＳ 明朝" w:hint="eastAsia"/>
          <w:b/>
          <w:bCs/>
        </w:rPr>
        <w:t>＜根拠資料＞</w:t>
      </w:r>
    </w:p>
    <w:p w14:paraId="393958DE" w14:textId="77777777" w:rsidR="008752F3" w:rsidRDefault="008752F3" w:rsidP="008752F3">
      <w:pPr>
        <w:rPr>
          <w:szCs w:val="21"/>
        </w:rPr>
      </w:pPr>
      <w:r>
        <w:rPr>
          <w:rFonts w:hint="eastAsia"/>
          <w:szCs w:val="21"/>
        </w:rPr>
        <w:t>・</w:t>
      </w:r>
    </w:p>
    <w:p w14:paraId="68130B65" w14:textId="77777777" w:rsidR="008752F3" w:rsidRDefault="008752F3" w:rsidP="008752F3">
      <w:pPr>
        <w:rPr>
          <w:szCs w:val="21"/>
        </w:rPr>
      </w:pPr>
      <w:r>
        <w:rPr>
          <w:rFonts w:hint="eastAsia"/>
          <w:szCs w:val="21"/>
        </w:rPr>
        <w:t>・</w:t>
      </w:r>
    </w:p>
    <w:p w14:paraId="3DA91E39" w14:textId="77777777" w:rsidR="008752F3" w:rsidRDefault="008752F3" w:rsidP="008752F3">
      <w:pPr>
        <w:rPr>
          <w:szCs w:val="21"/>
        </w:rPr>
      </w:pPr>
    </w:p>
    <w:p w14:paraId="1BF94634" w14:textId="77777777" w:rsidR="008752F3" w:rsidRPr="00031F8F" w:rsidRDefault="008752F3" w:rsidP="008752F3">
      <w:pPr>
        <w:rPr>
          <w:rFonts w:ascii="ＭＳ ゴシック" w:eastAsia="ＭＳ ゴシック" w:hAnsi="ＭＳ ゴシック"/>
          <w:szCs w:val="21"/>
        </w:rPr>
      </w:pPr>
    </w:p>
    <w:p w14:paraId="4506F608" w14:textId="79E3D8F9" w:rsidR="008752F3" w:rsidRPr="00031F8F" w:rsidRDefault="008752F3" w:rsidP="008752F3">
      <w:pPr>
        <w:keepNext/>
        <w:outlineLvl w:val="0"/>
        <w:rPr>
          <w:rFonts w:ascii="ＭＳ ゴシック" w:eastAsia="ＭＳ ゴシック" w:hAnsi="ＭＳ ゴシック"/>
          <w:b/>
          <w:bCs/>
          <w:sz w:val="22"/>
        </w:rPr>
      </w:pPr>
      <w:r w:rsidRPr="00031F8F">
        <w:rPr>
          <w:rFonts w:ascii="ＭＳ ゴシック" w:eastAsia="ＭＳ ゴシック" w:hAnsi="ＭＳ ゴシック" w:hint="eastAsia"/>
          <w:b/>
          <w:bCs/>
          <w:sz w:val="22"/>
          <w:szCs w:val="22"/>
        </w:rPr>
        <w:t>【</w:t>
      </w:r>
      <w:r w:rsidR="00D83A8A">
        <w:rPr>
          <w:rFonts w:ascii="ＭＳ ゴシック" w:eastAsia="ＭＳ ゴシック" w:hAnsi="ＭＳ ゴシック" w:hint="eastAsia"/>
          <w:b/>
          <w:bCs/>
          <w:sz w:val="22"/>
          <w:szCs w:val="22"/>
        </w:rPr>
        <w:t>大項目</w:t>
      </w:r>
      <w:r>
        <w:rPr>
          <w:rFonts w:ascii="ＭＳ ゴシック" w:eastAsia="ＭＳ ゴシック" w:hAnsi="ＭＳ ゴシック" w:hint="eastAsia"/>
          <w:b/>
          <w:bCs/>
          <w:sz w:val="22"/>
          <w:szCs w:val="22"/>
        </w:rPr>
        <w:t>５</w:t>
      </w:r>
      <w:r w:rsidRPr="00031F8F">
        <w:rPr>
          <w:rFonts w:ascii="ＭＳ ゴシック" w:eastAsia="ＭＳ ゴシック" w:hAnsi="ＭＳ ゴシック" w:hint="eastAsia"/>
          <w:b/>
          <w:bCs/>
          <w:sz w:val="22"/>
        </w:rPr>
        <w:t>の</w:t>
      </w:r>
      <w:r w:rsidR="00D83A8A">
        <w:rPr>
          <w:rFonts w:ascii="ＭＳ ゴシック" w:eastAsia="ＭＳ ゴシック" w:hAnsi="ＭＳ ゴシック" w:hint="eastAsia"/>
          <w:b/>
          <w:bCs/>
          <w:sz w:val="22"/>
        </w:rPr>
        <w:t>現状に対する</w:t>
      </w:r>
      <w:r w:rsidRPr="00031F8F">
        <w:rPr>
          <w:rFonts w:ascii="ＭＳ ゴシック" w:eastAsia="ＭＳ ゴシック" w:hAnsi="ＭＳ ゴシック" w:hint="eastAsia"/>
          <w:b/>
          <w:bCs/>
          <w:sz w:val="22"/>
        </w:rPr>
        <w:t>点検・評価】</w:t>
      </w:r>
    </w:p>
    <w:p w14:paraId="37197323" w14:textId="77777777" w:rsidR="008752F3" w:rsidRPr="00031F8F" w:rsidRDefault="008752F3" w:rsidP="008752F3">
      <w:r w:rsidRPr="00031F8F">
        <w:rPr>
          <w:rFonts w:hint="eastAsia"/>
        </w:rPr>
        <w:t>（１）検討及び改善が必要な点</w:t>
      </w:r>
    </w:p>
    <w:p w14:paraId="6662E492" w14:textId="77777777" w:rsidR="008752F3" w:rsidRPr="00031F8F" w:rsidRDefault="008752F3" w:rsidP="008752F3"/>
    <w:p w14:paraId="7AE7B397" w14:textId="77777777" w:rsidR="008752F3" w:rsidRPr="00031F8F" w:rsidRDefault="008752F3" w:rsidP="008752F3"/>
    <w:p w14:paraId="25E1A00B" w14:textId="77777777" w:rsidR="008752F3" w:rsidRPr="00031F8F" w:rsidRDefault="008752F3" w:rsidP="008752F3">
      <w:r w:rsidRPr="00031F8F">
        <w:rPr>
          <w:rFonts w:hint="eastAsia"/>
        </w:rPr>
        <w:t>（２）改善のためのプラン</w:t>
      </w:r>
    </w:p>
    <w:p w14:paraId="5BC586F5" w14:textId="77777777" w:rsidR="008752F3" w:rsidRPr="00031F8F" w:rsidRDefault="008752F3" w:rsidP="008752F3"/>
    <w:p w14:paraId="43D7515A" w14:textId="77777777" w:rsidR="008752F3" w:rsidRPr="00031F8F" w:rsidRDefault="008752F3" w:rsidP="008752F3"/>
    <w:p w14:paraId="3658B633" w14:textId="77777777" w:rsidR="008752F3" w:rsidRPr="00031F8F" w:rsidRDefault="008752F3" w:rsidP="008752F3"/>
    <w:p w14:paraId="3FD04C7E" w14:textId="77777777" w:rsidR="002F5A83" w:rsidRPr="008752F3" w:rsidRDefault="002F5A83" w:rsidP="008752F3">
      <w:pPr>
        <w:tabs>
          <w:tab w:val="left" w:pos="1335"/>
        </w:tabs>
        <w:rPr>
          <w:rFonts w:eastAsia="DengXian"/>
        </w:rPr>
      </w:pPr>
    </w:p>
    <w:p w14:paraId="155645E7" w14:textId="77777777" w:rsidR="00031F8F" w:rsidRDefault="00031F8F" w:rsidP="00DF2B64">
      <w:pPr>
        <w:rPr>
          <w:rFonts w:eastAsia="DengXian"/>
        </w:rPr>
      </w:pPr>
    </w:p>
    <w:p w14:paraId="7D70D88C" w14:textId="77777777" w:rsidR="008752F3" w:rsidRDefault="008752F3" w:rsidP="00031F8F">
      <w:pPr>
        <w:rPr>
          <w:b/>
          <w:bCs/>
          <w:sz w:val="24"/>
        </w:rPr>
      </w:pPr>
      <w:r>
        <w:rPr>
          <w:b/>
          <w:bCs/>
          <w:sz w:val="24"/>
        </w:rPr>
        <w:br w:type="page"/>
      </w:r>
    </w:p>
    <w:p w14:paraId="61BF63B3" w14:textId="79D50D6C" w:rsidR="00031F8F" w:rsidRPr="00031F8F" w:rsidRDefault="00031F8F" w:rsidP="00031F8F">
      <w:pPr>
        <w:rPr>
          <w:b/>
          <w:bCs/>
          <w:sz w:val="24"/>
        </w:rPr>
      </w:pPr>
      <w:r w:rsidRPr="00031F8F">
        <w:rPr>
          <w:rFonts w:hint="eastAsia"/>
          <w:b/>
          <w:bCs/>
          <w:sz w:val="24"/>
        </w:rPr>
        <w:lastRenderedPageBreak/>
        <w:t>終　章</w:t>
      </w:r>
    </w:p>
    <w:p w14:paraId="0660C6C9" w14:textId="77777777" w:rsidR="00031F8F" w:rsidRPr="00031F8F" w:rsidRDefault="00031F8F" w:rsidP="00031F8F">
      <w:pPr>
        <w:rPr>
          <w:b/>
          <w:bCs/>
          <w:sz w:val="22"/>
          <w:szCs w:val="22"/>
        </w:rPr>
      </w:pPr>
      <w:r w:rsidRPr="00031F8F">
        <w:rPr>
          <w:rFonts w:hint="eastAsia"/>
          <w:b/>
          <w:bCs/>
          <w:sz w:val="22"/>
          <w:szCs w:val="22"/>
        </w:rPr>
        <w:t>（１）自己点検・評価を振り返って</w:t>
      </w:r>
    </w:p>
    <w:p w14:paraId="49B6D10E" w14:textId="77777777" w:rsidR="00031F8F" w:rsidRPr="00031F8F" w:rsidRDefault="00031F8F" w:rsidP="00031F8F">
      <w:pPr>
        <w:rPr>
          <w:rFonts w:hAnsi="ＭＳ 明朝"/>
          <w:szCs w:val="21"/>
        </w:rPr>
      </w:pPr>
    </w:p>
    <w:p w14:paraId="057EDD3B" w14:textId="77777777" w:rsidR="00031F8F" w:rsidRPr="00031F8F" w:rsidRDefault="00031F8F" w:rsidP="00031F8F">
      <w:pPr>
        <w:rPr>
          <w:rFonts w:hAnsi="ＭＳ 明朝"/>
          <w:szCs w:val="21"/>
        </w:rPr>
      </w:pPr>
    </w:p>
    <w:p w14:paraId="6EF9DD6C" w14:textId="77777777" w:rsidR="00031F8F" w:rsidRPr="00031F8F" w:rsidRDefault="00031F8F" w:rsidP="00031F8F">
      <w:pPr>
        <w:rPr>
          <w:rFonts w:hAnsi="ＭＳ 明朝"/>
          <w:szCs w:val="21"/>
        </w:rPr>
      </w:pPr>
    </w:p>
    <w:p w14:paraId="02B072E5" w14:textId="77777777" w:rsidR="00031F8F" w:rsidRPr="00031F8F" w:rsidRDefault="00031F8F" w:rsidP="00031F8F">
      <w:pPr>
        <w:rPr>
          <w:rFonts w:hAnsi="ＭＳ 明朝"/>
          <w:szCs w:val="21"/>
        </w:rPr>
      </w:pPr>
    </w:p>
    <w:p w14:paraId="46347C01" w14:textId="77777777" w:rsidR="00031F8F" w:rsidRPr="00031F8F" w:rsidRDefault="00031F8F" w:rsidP="00031F8F">
      <w:pPr>
        <w:rPr>
          <w:rFonts w:hAnsi="ＭＳ 明朝"/>
          <w:szCs w:val="21"/>
        </w:rPr>
      </w:pPr>
    </w:p>
    <w:p w14:paraId="668610C6" w14:textId="77777777" w:rsidR="00031F8F" w:rsidRPr="00031F8F" w:rsidRDefault="00031F8F" w:rsidP="00031F8F">
      <w:pPr>
        <w:rPr>
          <w:rFonts w:hAnsi="ＭＳ 明朝"/>
          <w:szCs w:val="21"/>
        </w:rPr>
      </w:pPr>
    </w:p>
    <w:p w14:paraId="403E67AD" w14:textId="77777777" w:rsidR="00031F8F" w:rsidRPr="00031F8F" w:rsidRDefault="00031F8F" w:rsidP="00031F8F">
      <w:pPr>
        <w:rPr>
          <w:rFonts w:hAnsi="ＭＳ 明朝"/>
          <w:szCs w:val="21"/>
        </w:rPr>
      </w:pPr>
    </w:p>
    <w:p w14:paraId="351C3955" w14:textId="77777777" w:rsidR="00031F8F" w:rsidRPr="00031F8F" w:rsidRDefault="00031F8F" w:rsidP="00031F8F">
      <w:pPr>
        <w:rPr>
          <w:rFonts w:hAnsi="ＭＳ 明朝"/>
          <w:szCs w:val="21"/>
        </w:rPr>
      </w:pPr>
    </w:p>
    <w:p w14:paraId="16D0316C" w14:textId="77777777" w:rsidR="00031F8F" w:rsidRPr="00031F8F" w:rsidRDefault="00031F8F" w:rsidP="00031F8F">
      <w:pPr>
        <w:rPr>
          <w:rFonts w:hAnsi="ＭＳ 明朝"/>
          <w:szCs w:val="21"/>
        </w:rPr>
      </w:pPr>
    </w:p>
    <w:p w14:paraId="4C04B0E9" w14:textId="77777777" w:rsidR="00031F8F" w:rsidRPr="00031F8F" w:rsidRDefault="00031F8F" w:rsidP="00031F8F">
      <w:pPr>
        <w:rPr>
          <w:rFonts w:hAnsi="ＭＳ 明朝"/>
          <w:b/>
          <w:bCs/>
          <w:sz w:val="22"/>
          <w:szCs w:val="22"/>
        </w:rPr>
      </w:pPr>
      <w:r w:rsidRPr="00031F8F">
        <w:rPr>
          <w:rFonts w:hAnsi="ＭＳ 明朝" w:hint="eastAsia"/>
          <w:b/>
          <w:bCs/>
          <w:sz w:val="22"/>
          <w:szCs w:val="22"/>
        </w:rPr>
        <w:t>（２）今後の改善方策、計画等について</w:t>
      </w:r>
    </w:p>
    <w:p w14:paraId="6B03A8B8" w14:textId="77777777" w:rsidR="00031F8F" w:rsidRPr="00031F8F" w:rsidRDefault="00031F8F" w:rsidP="00031F8F">
      <w:pPr>
        <w:rPr>
          <w:rFonts w:hAnsi="ＭＳ 明朝"/>
          <w:szCs w:val="21"/>
        </w:rPr>
      </w:pPr>
    </w:p>
    <w:p w14:paraId="066C7F07" w14:textId="77777777" w:rsidR="00031F8F" w:rsidRPr="00031F8F" w:rsidRDefault="00031F8F" w:rsidP="00031F8F">
      <w:pPr>
        <w:rPr>
          <w:rFonts w:hAnsi="ＭＳ 明朝"/>
          <w:szCs w:val="21"/>
        </w:rPr>
      </w:pPr>
    </w:p>
    <w:p w14:paraId="0B51DD7A" w14:textId="77777777" w:rsidR="00031F8F" w:rsidRPr="00031F8F" w:rsidRDefault="00031F8F" w:rsidP="00031F8F">
      <w:pPr>
        <w:rPr>
          <w:rFonts w:hAnsi="ＭＳ 明朝"/>
          <w:szCs w:val="21"/>
        </w:rPr>
      </w:pPr>
    </w:p>
    <w:p w14:paraId="5EAA520F" w14:textId="77777777" w:rsidR="00031F8F" w:rsidRPr="00031F8F" w:rsidRDefault="00031F8F" w:rsidP="00031F8F">
      <w:pPr>
        <w:rPr>
          <w:rFonts w:hAnsi="ＭＳ 明朝"/>
          <w:szCs w:val="21"/>
        </w:rPr>
      </w:pPr>
    </w:p>
    <w:p w14:paraId="471AE0E4" w14:textId="77777777" w:rsidR="00031F8F" w:rsidRPr="00031F8F" w:rsidRDefault="00031F8F" w:rsidP="00031F8F">
      <w:pPr>
        <w:rPr>
          <w:rFonts w:hAnsi="ＭＳ 明朝"/>
          <w:szCs w:val="21"/>
        </w:rPr>
      </w:pPr>
    </w:p>
    <w:p w14:paraId="6D3263B1" w14:textId="77777777" w:rsidR="00031F8F" w:rsidRPr="00031F8F" w:rsidRDefault="00031F8F" w:rsidP="00031F8F">
      <w:pPr>
        <w:rPr>
          <w:rFonts w:hAnsi="ＭＳ 明朝"/>
          <w:szCs w:val="21"/>
        </w:rPr>
      </w:pPr>
    </w:p>
    <w:p w14:paraId="41276779" w14:textId="77777777" w:rsidR="00031F8F" w:rsidRPr="00031F8F" w:rsidRDefault="00031F8F" w:rsidP="00031F8F">
      <w:pPr>
        <w:rPr>
          <w:rFonts w:hAnsi="ＭＳ 明朝"/>
          <w:szCs w:val="21"/>
        </w:rPr>
      </w:pPr>
    </w:p>
    <w:p w14:paraId="3B6235F7" w14:textId="77777777" w:rsidR="00DF2B64" w:rsidRPr="00031F8F" w:rsidRDefault="00DF2B64" w:rsidP="00DF2B64">
      <w:pPr>
        <w:rPr>
          <w:rFonts w:eastAsia="DengXian"/>
        </w:rPr>
      </w:pPr>
    </w:p>
    <w:sectPr w:rsidR="00DF2B64" w:rsidRPr="00031F8F" w:rsidSect="005373BD">
      <w:pgSz w:w="11906" w:h="16838" w:code="9"/>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69FEA" w14:textId="77777777" w:rsidR="005C5CA4" w:rsidRDefault="005C5CA4" w:rsidP="00662965">
      <w:r>
        <w:separator/>
      </w:r>
    </w:p>
  </w:endnote>
  <w:endnote w:type="continuationSeparator" w:id="0">
    <w:p w14:paraId="76CE1DEA" w14:textId="77777777" w:rsidR="005C5CA4" w:rsidRDefault="005C5CA4" w:rsidP="0066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06794"/>
      <w:docPartObj>
        <w:docPartGallery w:val="Page Numbers (Bottom of Page)"/>
        <w:docPartUnique/>
      </w:docPartObj>
    </w:sdtPr>
    <w:sdtContent>
      <w:p w14:paraId="71E1C78F" w14:textId="256C66AD" w:rsidR="00662965" w:rsidRDefault="00662965">
        <w:pPr>
          <w:pStyle w:val="a8"/>
          <w:jc w:val="center"/>
        </w:pPr>
        <w:r>
          <w:fldChar w:fldCharType="begin"/>
        </w:r>
        <w:r>
          <w:instrText>PAGE   \* MERGEFORMAT</w:instrText>
        </w:r>
        <w:r>
          <w:fldChar w:fldCharType="separate"/>
        </w:r>
        <w:r>
          <w:rPr>
            <w:lang w:val="ja-JP"/>
          </w:rPr>
          <w:t>2</w:t>
        </w:r>
        <w:r>
          <w:fldChar w:fldCharType="end"/>
        </w:r>
      </w:p>
    </w:sdtContent>
  </w:sdt>
  <w:p w14:paraId="15889E26" w14:textId="77777777" w:rsidR="00662965" w:rsidRDefault="006629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F978" w14:textId="77777777" w:rsidR="005C5CA4" w:rsidRDefault="005C5CA4" w:rsidP="00662965">
      <w:r>
        <w:separator/>
      </w:r>
    </w:p>
  </w:footnote>
  <w:footnote w:type="continuationSeparator" w:id="0">
    <w:p w14:paraId="5EC60520" w14:textId="77777777" w:rsidR="005C5CA4" w:rsidRDefault="005C5CA4" w:rsidP="0066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1222" w14:textId="6B2B1169" w:rsidR="00F61419" w:rsidRDefault="00F61419" w:rsidP="00F61419">
    <w:pPr>
      <w:pStyle w:val="a6"/>
      <w:jc w:val="right"/>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64"/>
    <w:rsid w:val="00031F8F"/>
    <w:rsid w:val="000A4430"/>
    <w:rsid w:val="000D2F09"/>
    <w:rsid w:val="00161AE6"/>
    <w:rsid w:val="00173948"/>
    <w:rsid w:val="001B0C5E"/>
    <w:rsid w:val="002161AD"/>
    <w:rsid w:val="002D4BFD"/>
    <w:rsid w:val="002F5A83"/>
    <w:rsid w:val="00300F39"/>
    <w:rsid w:val="0032150F"/>
    <w:rsid w:val="00332C13"/>
    <w:rsid w:val="003F3FA1"/>
    <w:rsid w:val="00424A86"/>
    <w:rsid w:val="004C187D"/>
    <w:rsid w:val="004F080E"/>
    <w:rsid w:val="00500DAD"/>
    <w:rsid w:val="0050117C"/>
    <w:rsid w:val="005030D4"/>
    <w:rsid w:val="00513A2E"/>
    <w:rsid w:val="005373BD"/>
    <w:rsid w:val="005C5CA4"/>
    <w:rsid w:val="00662965"/>
    <w:rsid w:val="006740E2"/>
    <w:rsid w:val="006820AB"/>
    <w:rsid w:val="006B6AEF"/>
    <w:rsid w:val="006F6E16"/>
    <w:rsid w:val="00720357"/>
    <w:rsid w:val="007640DA"/>
    <w:rsid w:val="00781D6D"/>
    <w:rsid w:val="008752F3"/>
    <w:rsid w:val="00882A73"/>
    <w:rsid w:val="008A1445"/>
    <w:rsid w:val="008B3DFB"/>
    <w:rsid w:val="008C0670"/>
    <w:rsid w:val="00941356"/>
    <w:rsid w:val="009A305D"/>
    <w:rsid w:val="009D5E98"/>
    <w:rsid w:val="009F52F0"/>
    <w:rsid w:val="00A11CEF"/>
    <w:rsid w:val="00A82DFA"/>
    <w:rsid w:val="00AA6C80"/>
    <w:rsid w:val="00AB309F"/>
    <w:rsid w:val="00B273A0"/>
    <w:rsid w:val="00B660AE"/>
    <w:rsid w:val="00B95D02"/>
    <w:rsid w:val="00C40041"/>
    <w:rsid w:val="00C951CB"/>
    <w:rsid w:val="00C96D0E"/>
    <w:rsid w:val="00CD372F"/>
    <w:rsid w:val="00D83A8A"/>
    <w:rsid w:val="00D94564"/>
    <w:rsid w:val="00DC30A9"/>
    <w:rsid w:val="00DF2B64"/>
    <w:rsid w:val="00E6320A"/>
    <w:rsid w:val="00EE2DC4"/>
    <w:rsid w:val="00F5362D"/>
    <w:rsid w:val="00F61419"/>
    <w:rsid w:val="00FA3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F68D"/>
  <w15:chartTrackingRefBased/>
  <w15:docId w15:val="{F5A8D39A-F263-4AE4-AA96-3719FBF3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32C13"/>
    <w:rPr>
      <w:color w:val="0563C1" w:themeColor="hyperlink"/>
      <w:u w:val="single"/>
    </w:rPr>
  </w:style>
  <w:style w:type="character" w:styleId="a5">
    <w:name w:val="Unresolved Mention"/>
    <w:basedOn w:val="a0"/>
    <w:uiPriority w:val="99"/>
    <w:semiHidden/>
    <w:unhideWhenUsed/>
    <w:rsid w:val="00332C13"/>
    <w:rPr>
      <w:color w:val="605E5C"/>
      <w:shd w:val="clear" w:color="auto" w:fill="E1DFDD"/>
    </w:rPr>
  </w:style>
  <w:style w:type="paragraph" w:styleId="a6">
    <w:name w:val="header"/>
    <w:basedOn w:val="a"/>
    <w:link w:val="a7"/>
    <w:uiPriority w:val="99"/>
    <w:unhideWhenUsed/>
    <w:rsid w:val="00662965"/>
    <w:pPr>
      <w:tabs>
        <w:tab w:val="center" w:pos="4252"/>
        <w:tab w:val="right" w:pos="8504"/>
      </w:tabs>
      <w:snapToGrid w:val="0"/>
    </w:pPr>
  </w:style>
  <w:style w:type="character" w:customStyle="1" w:styleId="a7">
    <w:name w:val="ヘッダー (文字)"/>
    <w:basedOn w:val="a0"/>
    <w:link w:val="a6"/>
    <w:uiPriority w:val="99"/>
    <w:rsid w:val="00662965"/>
    <w:rPr>
      <w:rFonts w:ascii="ＭＳ 明朝" w:eastAsia="ＭＳ 明朝" w:hAnsi="Century" w:cs="Times New Roman"/>
      <w:szCs w:val="24"/>
    </w:rPr>
  </w:style>
  <w:style w:type="paragraph" w:styleId="a8">
    <w:name w:val="footer"/>
    <w:basedOn w:val="a"/>
    <w:link w:val="a9"/>
    <w:uiPriority w:val="99"/>
    <w:unhideWhenUsed/>
    <w:rsid w:val="00662965"/>
    <w:pPr>
      <w:tabs>
        <w:tab w:val="center" w:pos="4252"/>
        <w:tab w:val="right" w:pos="8504"/>
      </w:tabs>
      <w:snapToGrid w:val="0"/>
    </w:pPr>
  </w:style>
  <w:style w:type="character" w:customStyle="1" w:styleId="a9">
    <w:name w:val="フッター (文字)"/>
    <w:basedOn w:val="a0"/>
    <w:link w:val="a8"/>
    <w:uiPriority w:val="99"/>
    <w:rsid w:val="00662965"/>
    <w:rPr>
      <w:rFonts w:ascii="ＭＳ 明朝" w:eastAsia="ＭＳ 明朝" w:hAnsi="Century" w:cs="Times New Roman"/>
      <w:szCs w:val="24"/>
    </w:rPr>
  </w:style>
  <w:style w:type="paragraph" w:styleId="aa">
    <w:name w:val="Balloon Text"/>
    <w:basedOn w:val="a"/>
    <w:link w:val="ab"/>
    <w:uiPriority w:val="99"/>
    <w:semiHidden/>
    <w:unhideWhenUsed/>
    <w:rsid w:val="00D945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64"/>
    <w:rPr>
      <w:rFonts w:asciiTheme="majorHAnsi" w:eastAsiaTheme="majorEastAsia" w:hAnsiTheme="majorHAnsi" w:cstheme="majorBidi"/>
      <w:sz w:val="18"/>
      <w:szCs w:val="18"/>
    </w:rPr>
  </w:style>
  <w:style w:type="paragraph" w:styleId="ac">
    <w:name w:val="Revision"/>
    <w:hidden/>
    <w:uiPriority w:val="99"/>
    <w:semiHidden/>
    <w:rsid w:val="000D2F09"/>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470">
      <w:bodyDiv w:val="1"/>
      <w:marLeft w:val="0"/>
      <w:marRight w:val="0"/>
      <w:marTop w:val="0"/>
      <w:marBottom w:val="0"/>
      <w:divBdr>
        <w:top w:val="none" w:sz="0" w:space="0" w:color="auto"/>
        <w:left w:val="none" w:sz="0" w:space="0" w:color="auto"/>
        <w:bottom w:val="none" w:sz="0" w:space="0" w:color="auto"/>
        <w:right w:val="none" w:sz="0" w:space="0" w:color="auto"/>
      </w:divBdr>
    </w:div>
    <w:div w:id="686104273">
      <w:bodyDiv w:val="1"/>
      <w:marLeft w:val="0"/>
      <w:marRight w:val="0"/>
      <w:marTop w:val="0"/>
      <w:marBottom w:val="0"/>
      <w:divBdr>
        <w:top w:val="none" w:sz="0" w:space="0" w:color="auto"/>
        <w:left w:val="none" w:sz="0" w:space="0" w:color="auto"/>
        <w:bottom w:val="none" w:sz="0" w:space="0" w:color="auto"/>
        <w:right w:val="none" w:sz="0" w:space="0" w:color="auto"/>
      </w:divBdr>
    </w:div>
    <w:div w:id="1066144605">
      <w:bodyDiv w:val="1"/>
      <w:marLeft w:val="0"/>
      <w:marRight w:val="0"/>
      <w:marTop w:val="0"/>
      <w:marBottom w:val="0"/>
      <w:divBdr>
        <w:top w:val="none" w:sz="0" w:space="0" w:color="auto"/>
        <w:left w:val="none" w:sz="0" w:space="0" w:color="auto"/>
        <w:bottom w:val="none" w:sz="0" w:space="0" w:color="auto"/>
        <w:right w:val="none" w:sz="0" w:space="0" w:color="auto"/>
      </w:divBdr>
    </w:div>
    <w:div w:id="1177185938">
      <w:bodyDiv w:val="1"/>
      <w:marLeft w:val="0"/>
      <w:marRight w:val="0"/>
      <w:marTop w:val="0"/>
      <w:marBottom w:val="0"/>
      <w:divBdr>
        <w:top w:val="none" w:sz="0" w:space="0" w:color="auto"/>
        <w:left w:val="none" w:sz="0" w:space="0" w:color="auto"/>
        <w:bottom w:val="none" w:sz="0" w:space="0" w:color="auto"/>
        <w:right w:val="none" w:sz="0" w:space="0" w:color="auto"/>
      </w:divBdr>
    </w:div>
    <w:div w:id="1238130565">
      <w:bodyDiv w:val="1"/>
      <w:marLeft w:val="0"/>
      <w:marRight w:val="0"/>
      <w:marTop w:val="0"/>
      <w:marBottom w:val="0"/>
      <w:divBdr>
        <w:top w:val="none" w:sz="0" w:space="0" w:color="auto"/>
        <w:left w:val="none" w:sz="0" w:space="0" w:color="auto"/>
        <w:bottom w:val="none" w:sz="0" w:space="0" w:color="auto"/>
        <w:right w:val="none" w:sz="0" w:space="0" w:color="auto"/>
      </w:divBdr>
    </w:div>
    <w:div w:id="1255557934">
      <w:bodyDiv w:val="1"/>
      <w:marLeft w:val="0"/>
      <w:marRight w:val="0"/>
      <w:marTop w:val="0"/>
      <w:marBottom w:val="0"/>
      <w:divBdr>
        <w:top w:val="none" w:sz="0" w:space="0" w:color="auto"/>
        <w:left w:val="none" w:sz="0" w:space="0" w:color="auto"/>
        <w:bottom w:val="none" w:sz="0" w:space="0" w:color="auto"/>
        <w:right w:val="none" w:sz="0" w:space="0" w:color="auto"/>
      </w:divBdr>
    </w:div>
    <w:div w:id="1382090743">
      <w:bodyDiv w:val="1"/>
      <w:marLeft w:val="0"/>
      <w:marRight w:val="0"/>
      <w:marTop w:val="0"/>
      <w:marBottom w:val="0"/>
      <w:divBdr>
        <w:top w:val="none" w:sz="0" w:space="0" w:color="auto"/>
        <w:left w:val="none" w:sz="0" w:space="0" w:color="auto"/>
        <w:bottom w:val="none" w:sz="0" w:space="0" w:color="auto"/>
        <w:right w:val="none" w:sz="0" w:space="0" w:color="auto"/>
      </w:divBdr>
    </w:div>
    <w:div w:id="18525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x.ac.jp/xxxx"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17</Pages>
  <Words>1155</Words>
  <Characters>6588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安希</dc:creator>
  <cp:keywords/>
  <dc:description/>
  <cp:lastModifiedBy>松原 しず花</cp:lastModifiedBy>
  <cp:revision>10</cp:revision>
  <dcterms:created xsi:type="dcterms:W3CDTF">2020-09-07T01:55:00Z</dcterms:created>
  <dcterms:modified xsi:type="dcterms:W3CDTF">2023-11-09T02:12:00Z</dcterms:modified>
</cp:coreProperties>
</file>